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81" w:rsidRPr="00840F34" w:rsidRDefault="00840F34" w:rsidP="00840F34">
      <w:pPr>
        <w:shd w:val="clear" w:color="auto" w:fill="F0F0F0"/>
        <w:spacing w:before="100" w:beforeAutospacing="1" w:after="360" w:line="384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proofErr w:type="spellStart"/>
      <w:r w:rsidRPr="00840F34">
        <w:rPr>
          <w:rFonts w:ascii="Arial" w:eastAsia="Times New Roman" w:hAnsi="Arial" w:cs="Arial"/>
          <w:b/>
          <w:bCs/>
          <w:color w:val="000000"/>
          <w:sz w:val="40"/>
          <w:szCs w:val="40"/>
        </w:rPr>
        <w:t>PepsiNext</w:t>
      </w:r>
      <w:proofErr w:type="spellEnd"/>
      <w:r w:rsidRPr="00840F34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Case Study Questions</w:t>
      </w:r>
    </w:p>
    <w:p w:rsidR="00332E1C" w:rsidRPr="007A6228" w:rsidRDefault="00840F34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40F34">
        <w:rPr>
          <w:rFonts w:ascii="Arial" w:eastAsia="Times New Roman" w:hAnsi="Arial" w:cs="Arial"/>
          <w:b/>
          <w:color w:val="000000"/>
          <w:sz w:val="21"/>
          <w:szCs w:val="21"/>
        </w:rPr>
        <w:t>Directions: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t>Answer</w:t>
      </w:r>
      <w:r w:rsidR="00E73D8F">
        <w:rPr>
          <w:rFonts w:ascii="Arial" w:eastAsia="Times New Roman" w:hAnsi="Arial" w:cs="Arial"/>
          <w:color w:val="000000"/>
          <w:sz w:val="21"/>
          <w:szCs w:val="21"/>
        </w:rPr>
        <w:t xml:space="preserve"> the four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questions below as thoroughly as you can.  You need to type your responses in the space below each question.  Once completed; email me your answers at </w:t>
      </w:r>
      <w:hyperlink r:id="rId4" w:history="1">
        <w:r w:rsidRPr="000B1FAC">
          <w:rPr>
            <w:rStyle w:val="Hyperlink"/>
            <w:rFonts w:ascii="Arial" w:eastAsia="Times New Roman" w:hAnsi="Arial" w:cs="Arial"/>
            <w:sz w:val="21"/>
            <w:szCs w:val="21"/>
          </w:rPr>
          <w:t>melissa1.shaffer@cms.k12.nc.us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73D8F">
        <w:rPr>
          <w:rFonts w:ascii="Arial" w:eastAsia="Times New Roman" w:hAnsi="Arial" w:cs="Arial"/>
          <w:color w:val="000000"/>
          <w:sz w:val="21"/>
          <w:szCs w:val="21"/>
        </w:rPr>
        <w:t>.  This is due by the start of class on Tuesday.</w:t>
      </w:r>
    </w:p>
    <w:p w:rsidR="00E93781" w:rsidRDefault="00E93781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A6228">
        <w:rPr>
          <w:rFonts w:ascii="Arial" w:eastAsia="Times New Roman" w:hAnsi="Arial" w:cs="Arial"/>
          <w:color w:val="000000"/>
          <w:sz w:val="21"/>
          <w:szCs w:val="21"/>
        </w:rPr>
        <w:t xml:space="preserve">1. Outline the new product process for Pepsi Next. How consistent is their approach to the </w:t>
      </w:r>
      <w:r w:rsidR="00332E1C">
        <w:rPr>
          <w:rFonts w:ascii="Arial" w:eastAsia="Times New Roman" w:hAnsi="Arial" w:cs="Arial"/>
          <w:color w:val="000000"/>
          <w:sz w:val="21"/>
          <w:szCs w:val="21"/>
        </w:rPr>
        <w:t xml:space="preserve">process described </w:t>
      </w:r>
      <w:proofErr w:type="gramStart"/>
      <w:r w:rsidR="00332E1C">
        <w:rPr>
          <w:rFonts w:ascii="Arial" w:eastAsia="Times New Roman" w:hAnsi="Arial" w:cs="Arial"/>
          <w:color w:val="000000"/>
          <w:sz w:val="21"/>
          <w:szCs w:val="21"/>
        </w:rPr>
        <w:t>in  the</w:t>
      </w:r>
      <w:proofErr w:type="gramEnd"/>
      <w:r w:rsidR="00332E1C">
        <w:rPr>
          <w:rFonts w:ascii="Arial" w:eastAsia="Times New Roman" w:hAnsi="Arial" w:cs="Arial"/>
          <w:color w:val="000000"/>
          <w:sz w:val="21"/>
          <w:szCs w:val="21"/>
        </w:rPr>
        <w:t xml:space="preserve"> marketing classes you’ve previously taken</w:t>
      </w:r>
      <w:r w:rsidRPr="007A6228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E73D8F" w:rsidRPr="007A6228" w:rsidRDefault="00E73D8F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93781" w:rsidRDefault="00E93781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A6228">
        <w:rPr>
          <w:rFonts w:ascii="Arial" w:eastAsia="Times New Roman" w:hAnsi="Arial" w:cs="Arial"/>
          <w:color w:val="000000"/>
          <w:sz w:val="21"/>
          <w:szCs w:val="21"/>
        </w:rPr>
        <w:t xml:space="preserve">2. PepsiCo has been quite persistent with pursing mid-calories beverage products – why do you think this is the case? Do you agree with their decision to introduce Pepsi Next? </w:t>
      </w:r>
      <w:proofErr w:type="gramStart"/>
      <w:r w:rsidRPr="007A6228">
        <w:rPr>
          <w:rFonts w:ascii="Arial" w:eastAsia="Times New Roman" w:hAnsi="Arial" w:cs="Arial"/>
          <w:color w:val="000000"/>
          <w:sz w:val="21"/>
          <w:szCs w:val="21"/>
        </w:rPr>
        <w:t>Why/why not?</w:t>
      </w:r>
      <w:proofErr w:type="gramEnd"/>
    </w:p>
    <w:p w:rsidR="00E73D8F" w:rsidRDefault="00E73D8F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93781" w:rsidRDefault="00E93781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A6228">
        <w:rPr>
          <w:rFonts w:ascii="Arial" w:eastAsia="Times New Roman" w:hAnsi="Arial" w:cs="Arial"/>
          <w:color w:val="000000"/>
          <w:sz w:val="21"/>
          <w:szCs w:val="21"/>
        </w:rPr>
        <w:t>3. How is the performance and market acceptance of Pepsi Next likely to impact the overall brand equity of Pepsi? Should PepsiCo have launched this product under a new brand instead?</w:t>
      </w:r>
    </w:p>
    <w:p w:rsidR="00E73D8F" w:rsidRPr="007A6228" w:rsidRDefault="00E73D8F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93781" w:rsidRPr="007A6228" w:rsidRDefault="00E93781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A6228">
        <w:rPr>
          <w:rFonts w:ascii="Arial" w:eastAsia="Times New Roman" w:hAnsi="Arial" w:cs="Arial"/>
          <w:color w:val="000000"/>
          <w:sz w:val="21"/>
          <w:szCs w:val="21"/>
        </w:rPr>
        <w:t>4. The launch strategy seemed to heavily focus on generating trials. Why was this important? How else could the launch program have been structured?</w:t>
      </w:r>
    </w:p>
    <w:p w:rsidR="00E93781" w:rsidRPr="007A6228" w:rsidRDefault="00E93781" w:rsidP="00E93781">
      <w:pPr>
        <w:shd w:val="clear" w:color="auto" w:fill="F0F0F0"/>
        <w:spacing w:before="100" w:beforeAutospacing="1" w:after="36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A622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6D3D47" w:rsidRDefault="00E73D8F"/>
    <w:sectPr w:rsidR="006D3D47" w:rsidSect="00C4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93781"/>
    <w:rsid w:val="00332E1C"/>
    <w:rsid w:val="005B29BE"/>
    <w:rsid w:val="007D2EAB"/>
    <w:rsid w:val="00840F34"/>
    <w:rsid w:val="00C44FAF"/>
    <w:rsid w:val="00D86EDE"/>
    <w:rsid w:val="00E73D8F"/>
    <w:rsid w:val="00E9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1.shaffer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5</cp:revision>
  <dcterms:created xsi:type="dcterms:W3CDTF">2013-08-30T18:25:00Z</dcterms:created>
  <dcterms:modified xsi:type="dcterms:W3CDTF">2013-08-30T18:30:00Z</dcterms:modified>
</cp:coreProperties>
</file>