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EA" w:rsidRDefault="00F55F6F">
      <w:r>
        <w:t>Name: _________________________________</w:t>
      </w:r>
      <w:r>
        <w:tab/>
      </w:r>
      <w:r>
        <w:tab/>
      </w:r>
      <w:r>
        <w:tab/>
      </w:r>
      <w:r>
        <w:tab/>
      </w:r>
      <w:r>
        <w:tab/>
      </w:r>
      <w:r>
        <w:tab/>
      </w:r>
      <w:r>
        <w:tab/>
      </w:r>
      <w:r>
        <w:tab/>
        <w:t>#_________</w:t>
      </w:r>
    </w:p>
    <w:p w:rsidR="00F55F6F" w:rsidRPr="00F55F6F" w:rsidRDefault="00F55F6F" w:rsidP="00470022">
      <w:pPr>
        <w:spacing w:line="240" w:lineRule="auto"/>
        <w:jc w:val="center"/>
        <w:rPr>
          <w:b/>
        </w:rPr>
      </w:pPr>
      <w:r w:rsidRPr="00F55F6F">
        <w:rPr>
          <w:b/>
        </w:rPr>
        <w:t>Marketing</w:t>
      </w:r>
    </w:p>
    <w:p w:rsidR="00F55F6F" w:rsidRDefault="00F55F6F" w:rsidP="00470022">
      <w:pPr>
        <w:spacing w:line="240" w:lineRule="auto"/>
        <w:jc w:val="center"/>
        <w:rPr>
          <w:b/>
          <w:i/>
        </w:rPr>
      </w:pPr>
      <w:r w:rsidRPr="00F55F6F">
        <w:rPr>
          <w:b/>
          <w:i/>
        </w:rPr>
        <w:t>4.01: Acquire a foundational knowledge of promotion to understand its nature &amp; scope</w:t>
      </w:r>
    </w:p>
    <w:p w:rsidR="00EC1E0B" w:rsidRPr="00F55F6F" w:rsidRDefault="00EC1E0B" w:rsidP="00470022">
      <w:pPr>
        <w:spacing w:line="240" w:lineRule="auto"/>
        <w:jc w:val="center"/>
        <w:rPr>
          <w:b/>
          <w:i/>
        </w:rPr>
      </w:pPr>
      <w:r>
        <w:rPr>
          <w:b/>
          <w:i/>
        </w:rPr>
        <w:t>Part B: Explain types of Promotion</w:t>
      </w:r>
    </w:p>
    <w:p w:rsidR="00F55F6F" w:rsidRPr="00F55F6F" w:rsidRDefault="00F55F6F">
      <w:pPr>
        <w:rPr>
          <w:b/>
        </w:rPr>
      </w:pPr>
      <w:r w:rsidRPr="00F55F6F">
        <w:rPr>
          <w:b/>
          <w:sz w:val="24"/>
          <w:szCs w:val="24"/>
        </w:rPr>
        <w:t>Objective</w:t>
      </w:r>
      <w:r w:rsidRPr="00F55F6F">
        <w:rPr>
          <w:b/>
        </w:rPr>
        <w:t>: ________________________________________________________________________________________</w:t>
      </w:r>
    </w:p>
    <w:p w:rsidR="00AC207A" w:rsidRPr="00F55F6F" w:rsidRDefault="00F55F6F" w:rsidP="00F55F6F">
      <w:pPr>
        <w:tabs>
          <w:tab w:val="num" w:pos="720"/>
        </w:tabs>
        <w:spacing w:after="80" w:line="240" w:lineRule="auto"/>
        <w:rPr>
          <w:b/>
        </w:rPr>
      </w:pPr>
      <w:r w:rsidRPr="00F55F6F">
        <w:rPr>
          <w:b/>
          <w:sz w:val="24"/>
          <w:szCs w:val="24"/>
        </w:rPr>
        <w:t>Warm-up</w:t>
      </w:r>
      <w:r>
        <w:rPr>
          <w:b/>
        </w:rPr>
        <w:t xml:space="preserve">:    </w:t>
      </w:r>
      <w:r w:rsidR="00EC1E0B">
        <w:rPr>
          <w:b/>
          <w:bCs/>
        </w:rPr>
        <w:t>List the three objectives of a promotion.</w:t>
      </w:r>
    </w:p>
    <w:p w:rsidR="00F55F6F" w:rsidRPr="00F55F6F" w:rsidRDefault="00F55F6F" w:rsidP="00F55F6F">
      <w:pPr>
        <w:spacing w:after="80"/>
      </w:pPr>
    </w:p>
    <w:p w:rsidR="00F55F6F" w:rsidRPr="00F55F6F" w:rsidRDefault="00F55F6F" w:rsidP="00F55F6F">
      <w:pPr>
        <w:spacing w:after="100" w:line="240" w:lineRule="auto"/>
        <w:rPr>
          <w:b/>
          <w:sz w:val="24"/>
          <w:szCs w:val="24"/>
        </w:rPr>
      </w:pPr>
      <w:r w:rsidRPr="00F55F6F">
        <w:rPr>
          <w:b/>
          <w:sz w:val="24"/>
          <w:szCs w:val="24"/>
        </w:rPr>
        <w:t>From this lesson you should be able to understand the following:</w:t>
      </w:r>
    </w:p>
    <w:p w:rsidR="00EC1E0B" w:rsidRDefault="00EC1E0B" w:rsidP="00EC1E0B">
      <w:pPr>
        <w:spacing w:after="0"/>
      </w:pPr>
      <w:r w:rsidRPr="00EC1E0B">
        <w:t>a.</w:t>
      </w:r>
      <w:r w:rsidRPr="00EC1E0B">
        <w:tab/>
        <w:t xml:space="preserve">Define the following terms: </w:t>
      </w:r>
      <w:r>
        <w:t xml:space="preserve"> </w:t>
      </w:r>
      <w:r w:rsidRPr="00EC1E0B">
        <w:t xml:space="preserve">product promotion, primary product promotion, secondary product promotion, </w:t>
      </w:r>
    </w:p>
    <w:p w:rsidR="00EC1E0B" w:rsidRDefault="00EC1E0B" w:rsidP="00EC1E0B">
      <w:pPr>
        <w:spacing w:after="0"/>
        <w:ind w:firstLine="720"/>
      </w:pPr>
      <w:proofErr w:type="gramStart"/>
      <w:r w:rsidRPr="00EC1E0B">
        <w:t>institutional</w:t>
      </w:r>
      <w:proofErr w:type="gramEnd"/>
      <w:r w:rsidRPr="00EC1E0B">
        <w:t xml:space="preserve"> promotion, public service, public relations, and patronage.</w:t>
      </w:r>
    </w:p>
    <w:p w:rsidR="00EC1E0B" w:rsidRPr="00EC1E0B" w:rsidRDefault="00EC1E0B" w:rsidP="00EC1E0B">
      <w:pPr>
        <w:spacing w:after="40" w:line="240" w:lineRule="auto"/>
        <w:ind w:firstLine="720"/>
        <w:rPr>
          <w:sz w:val="6"/>
          <w:szCs w:val="6"/>
        </w:rPr>
      </w:pPr>
    </w:p>
    <w:p w:rsidR="00EC1E0B" w:rsidRPr="00EC1E0B" w:rsidRDefault="00EC1E0B" w:rsidP="00EC1E0B">
      <w:pPr>
        <w:spacing w:after="40" w:line="240" w:lineRule="auto"/>
      </w:pPr>
      <w:r w:rsidRPr="00EC1E0B">
        <w:t>b.</w:t>
      </w:r>
      <w:r w:rsidRPr="00EC1E0B">
        <w:tab/>
        <w:t>Identify types of product promotion.</w:t>
      </w:r>
    </w:p>
    <w:p w:rsidR="00EC1E0B" w:rsidRPr="00EC1E0B" w:rsidRDefault="00EC1E0B" w:rsidP="00EC1E0B">
      <w:pPr>
        <w:spacing w:after="40" w:line="240" w:lineRule="auto"/>
      </w:pPr>
      <w:r w:rsidRPr="00EC1E0B">
        <w:t>c.</w:t>
      </w:r>
      <w:r w:rsidRPr="00EC1E0B">
        <w:tab/>
        <w:t>Describe the uses of product promotion.</w:t>
      </w:r>
    </w:p>
    <w:p w:rsidR="00EC1E0B" w:rsidRPr="00EC1E0B" w:rsidRDefault="00EC1E0B" w:rsidP="00EC1E0B">
      <w:pPr>
        <w:spacing w:after="40" w:line="240" w:lineRule="auto"/>
      </w:pPr>
      <w:r w:rsidRPr="00EC1E0B">
        <w:t>d.</w:t>
      </w:r>
      <w:r w:rsidRPr="00EC1E0B">
        <w:tab/>
        <w:t>Identify types of institutional promotion.</w:t>
      </w:r>
    </w:p>
    <w:p w:rsidR="00EC1E0B" w:rsidRPr="00EC1E0B" w:rsidRDefault="00EC1E0B" w:rsidP="00EC1E0B">
      <w:pPr>
        <w:spacing w:after="40" w:line="240" w:lineRule="auto"/>
      </w:pPr>
      <w:r w:rsidRPr="00EC1E0B">
        <w:t>e.</w:t>
      </w:r>
      <w:r w:rsidRPr="00EC1E0B">
        <w:tab/>
        <w:t>Describe uses of institutional promotion.</w:t>
      </w:r>
    </w:p>
    <w:p w:rsidR="00EC1E0B" w:rsidRPr="00EC1E0B" w:rsidRDefault="00EC1E0B" w:rsidP="00EC1E0B">
      <w:pPr>
        <w:spacing w:after="40" w:line="240" w:lineRule="auto"/>
      </w:pPr>
      <w:r w:rsidRPr="00EC1E0B">
        <w:t>f.</w:t>
      </w:r>
      <w:r w:rsidRPr="00EC1E0B">
        <w:tab/>
        <w:t>Discuss the advantages of promotional activities.</w:t>
      </w:r>
    </w:p>
    <w:p w:rsidR="00F55F6F" w:rsidRDefault="00EC1E0B" w:rsidP="00EC1E0B">
      <w:pPr>
        <w:spacing w:after="40" w:line="240" w:lineRule="auto"/>
      </w:pPr>
      <w:r w:rsidRPr="00EC1E0B">
        <w:t>g.</w:t>
      </w:r>
      <w:r w:rsidRPr="00EC1E0B">
        <w:tab/>
        <w:t>Discuss the disadvantages of promotional activities.</w:t>
      </w:r>
    </w:p>
    <w:p w:rsidR="00EC1E0B" w:rsidRPr="00EC1E0B" w:rsidRDefault="00EC1E0B" w:rsidP="00EC1E0B">
      <w:pPr>
        <w:spacing w:after="40" w:line="240" w:lineRule="auto"/>
        <w:rPr>
          <w:sz w:val="12"/>
          <w:szCs w:val="12"/>
        </w:rPr>
      </w:pPr>
    </w:p>
    <w:p w:rsidR="00EC1E0B" w:rsidRPr="00470022" w:rsidRDefault="00EC1E0B">
      <w:pPr>
        <w:rPr>
          <w:b/>
          <w:color w:val="FF0000"/>
          <w:sz w:val="28"/>
          <w:szCs w:val="28"/>
        </w:rPr>
      </w:pPr>
      <w:r w:rsidRPr="00470022">
        <w:rPr>
          <w:b/>
          <w:color w:val="FF0000"/>
          <w:sz w:val="28"/>
          <w:szCs w:val="28"/>
        </w:rPr>
        <w:t xml:space="preserve">Directions:  Define the following terms and </w:t>
      </w:r>
      <w:r w:rsidR="00470022" w:rsidRPr="00470022">
        <w:rPr>
          <w:b/>
          <w:color w:val="FF0000"/>
          <w:sz w:val="28"/>
          <w:szCs w:val="28"/>
        </w:rPr>
        <w:t>be able to understand how each is used.</w:t>
      </w:r>
    </w:p>
    <w:p w:rsidR="00EC1E0B" w:rsidRDefault="00EC1E0B" w:rsidP="00470022">
      <w:pPr>
        <w:spacing w:line="360" w:lineRule="auto"/>
        <w:rPr>
          <w:b/>
        </w:rPr>
      </w:pPr>
      <w:r>
        <w:rPr>
          <w:b/>
        </w:rPr>
        <w:t>Product Promotion</w:t>
      </w:r>
    </w:p>
    <w:p w:rsidR="00EC1E0B" w:rsidRDefault="00EC1E0B" w:rsidP="00470022">
      <w:pPr>
        <w:spacing w:line="360" w:lineRule="auto"/>
        <w:rPr>
          <w:b/>
        </w:rPr>
      </w:pPr>
      <w:r>
        <w:rPr>
          <w:b/>
        </w:rPr>
        <w:t>Primary Product Promotion</w:t>
      </w:r>
    </w:p>
    <w:p w:rsidR="00EC1E0B" w:rsidRDefault="00EC1E0B" w:rsidP="00470022">
      <w:pPr>
        <w:spacing w:line="360" w:lineRule="auto"/>
        <w:rPr>
          <w:b/>
        </w:rPr>
      </w:pPr>
      <w:r>
        <w:rPr>
          <w:b/>
        </w:rPr>
        <w:t>Secondary Product Promotion</w:t>
      </w:r>
    </w:p>
    <w:p w:rsidR="00EC1E0B" w:rsidRDefault="00EC1E0B" w:rsidP="00470022">
      <w:pPr>
        <w:spacing w:line="360" w:lineRule="auto"/>
        <w:rPr>
          <w:b/>
        </w:rPr>
      </w:pPr>
      <w:r>
        <w:rPr>
          <w:b/>
        </w:rPr>
        <w:t>Institutional Promotion</w:t>
      </w:r>
    </w:p>
    <w:p w:rsidR="00EC1E0B" w:rsidRDefault="00EC1E0B" w:rsidP="00470022">
      <w:pPr>
        <w:spacing w:line="360" w:lineRule="auto"/>
        <w:rPr>
          <w:b/>
        </w:rPr>
      </w:pPr>
      <w:r>
        <w:rPr>
          <w:b/>
        </w:rPr>
        <w:t>Public Service Announcement</w:t>
      </w:r>
    </w:p>
    <w:p w:rsidR="00EC1E0B" w:rsidRDefault="00EC1E0B" w:rsidP="00470022">
      <w:pPr>
        <w:spacing w:line="360" w:lineRule="auto"/>
        <w:rPr>
          <w:b/>
        </w:rPr>
      </w:pPr>
      <w:r>
        <w:rPr>
          <w:b/>
        </w:rPr>
        <w:t>Public Relations</w:t>
      </w:r>
    </w:p>
    <w:p w:rsidR="00EC1E0B" w:rsidRDefault="00EC1E0B" w:rsidP="00470022">
      <w:pPr>
        <w:spacing w:line="360" w:lineRule="auto"/>
        <w:rPr>
          <w:b/>
        </w:rPr>
      </w:pPr>
      <w:r>
        <w:rPr>
          <w:b/>
        </w:rPr>
        <w:t>Patronage</w:t>
      </w:r>
    </w:p>
    <w:p w:rsidR="00470022" w:rsidRPr="00470022" w:rsidRDefault="00470022" w:rsidP="00470022">
      <w:pPr>
        <w:rPr>
          <w:b/>
          <w:color w:val="FF0000"/>
        </w:rPr>
      </w:pPr>
      <w:r w:rsidRPr="00470022">
        <w:rPr>
          <w:b/>
          <w:color w:val="FF0000"/>
        </w:rPr>
        <w:t>Activity #1:</w:t>
      </w:r>
    </w:p>
    <w:p w:rsidR="00000000" w:rsidRPr="0046256A" w:rsidRDefault="00B36211" w:rsidP="00470022">
      <w:pPr>
        <w:rPr>
          <w:b/>
        </w:rPr>
      </w:pPr>
      <w:r w:rsidRPr="0046256A">
        <w:rPr>
          <w:b/>
        </w:rPr>
        <w:t xml:space="preserve">Locate one </w:t>
      </w:r>
      <w:r w:rsidRPr="0046256A">
        <w:rPr>
          <w:b/>
        </w:rPr>
        <w:t>example each of institutional and product promotion i</w:t>
      </w:r>
      <w:r w:rsidR="00470022" w:rsidRPr="0046256A">
        <w:rPr>
          <w:b/>
        </w:rPr>
        <w:t xml:space="preserve">n magazines or on the internet.  </w:t>
      </w:r>
      <w:proofErr w:type="gramStart"/>
      <w:r w:rsidR="00470022" w:rsidRPr="0046256A">
        <w:rPr>
          <w:b/>
        </w:rPr>
        <w:t xml:space="preserve">If magazine ads label and staple </w:t>
      </w:r>
      <w:r w:rsidRPr="0046256A">
        <w:rPr>
          <w:b/>
        </w:rPr>
        <w:t xml:space="preserve">the promotions to </w:t>
      </w:r>
      <w:r w:rsidR="00470022" w:rsidRPr="0046256A">
        <w:rPr>
          <w:b/>
        </w:rPr>
        <w:t>this paper</w:t>
      </w:r>
      <w:r w:rsidRPr="0046256A">
        <w:rPr>
          <w:b/>
        </w:rPr>
        <w:t>.</w:t>
      </w:r>
      <w:proofErr w:type="gramEnd"/>
      <w:r w:rsidRPr="0046256A">
        <w:rPr>
          <w:b/>
        </w:rPr>
        <w:t xml:space="preserve"> Explain why you believe it is institutional or product promotion.</w:t>
      </w:r>
      <w:r w:rsidR="00470022" w:rsidRPr="0046256A">
        <w:rPr>
          <w:b/>
        </w:rPr>
        <w:t xml:space="preserve">  If taken from the internet save the ads in a PowerPoint and label the slide according to advertisement used and include explanation as well.</w:t>
      </w:r>
    </w:p>
    <w:p w:rsidR="00470022" w:rsidRPr="00470022" w:rsidRDefault="00470022">
      <w:pPr>
        <w:rPr>
          <w:b/>
          <w:color w:val="FF0000"/>
        </w:rPr>
      </w:pPr>
      <w:r w:rsidRPr="00470022">
        <w:rPr>
          <w:b/>
          <w:color w:val="FF0000"/>
        </w:rPr>
        <w:t>Activity #2:  Of the top ten Public Service Advertisements viewed; which one was most effective and why?</w:t>
      </w:r>
    </w:p>
    <w:p w:rsidR="00470022" w:rsidRDefault="00470022">
      <w:pPr>
        <w:rPr>
          <w:b/>
        </w:rPr>
      </w:pPr>
    </w:p>
    <w:p w:rsidR="00000000" w:rsidRPr="00470022" w:rsidRDefault="00470022" w:rsidP="00470022">
      <w:pPr>
        <w:rPr>
          <w:b/>
          <w:color w:val="FF0000"/>
        </w:rPr>
      </w:pPr>
      <w:r w:rsidRPr="00470022">
        <w:rPr>
          <w:b/>
          <w:color w:val="FF0000"/>
        </w:rPr>
        <w:lastRenderedPageBreak/>
        <w:t xml:space="preserve">Activity #3:  </w:t>
      </w:r>
      <w:r w:rsidRPr="0046256A">
        <w:rPr>
          <w:b/>
          <w:bCs/>
        </w:rPr>
        <w:t xml:space="preserve">Choose any organization or celebrity </w:t>
      </w:r>
      <w:r w:rsidR="00B36211" w:rsidRPr="0046256A">
        <w:rPr>
          <w:b/>
          <w:bCs/>
        </w:rPr>
        <w:t>to create a pr</w:t>
      </w:r>
      <w:r w:rsidR="00B36211" w:rsidRPr="0046256A">
        <w:rPr>
          <w:b/>
          <w:bCs/>
        </w:rPr>
        <w:t>ess release for.  You will be graded based on content as well as formatting.  Both are crucial in advertising.</w:t>
      </w:r>
      <w:r w:rsidR="00B36211" w:rsidRPr="00470022">
        <w:rPr>
          <w:b/>
          <w:color w:val="FF0000"/>
        </w:rPr>
        <w:t xml:space="preserve"> </w:t>
      </w:r>
    </w:p>
    <w:p w:rsidR="00470022" w:rsidRPr="00470022" w:rsidRDefault="00470022" w:rsidP="00470022">
      <w:pPr>
        <w:autoSpaceDE w:val="0"/>
        <w:autoSpaceDN w:val="0"/>
        <w:adjustRightInd w:val="0"/>
        <w:rPr>
          <w:rFonts w:cs="Helvetica"/>
        </w:rPr>
      </w:pPr>
      <w:r w:rsidRPr="00470022">
        <w:rPr>
          <w:rFonts w:cs="Helvetica"/>
        </w:rPr>
        <w:t xml:space="preserve">A </w:t>
      </w:r>
      <w:r w:rsidRPr="00470022">
        <w:rPr>
          <w:rFonts w:cs="Helvetica-Bold"/>
          <w:b/>
          <w:bCs/>
        </w:rPr>
        <w:t xml:space="preserve">press release </w:t>
      </w:r>
      <w:r w:rsidRPr="00470022">
        <w:rPr>
          <w:rFonts w:cs="Helvetica"/>
        </w:rPr>
        <w:t xml:space="preserve">(also called a news release, press statement, or media release) is a document designed for members of the news media. The purpose of a press release is to announce and notify the news media of something that an organization or individual claims is newsworthy. </w:t>
      </w:r>
    </w:p>
    <w:p w:rsidR="00470022" w:rsidRPr="00470022" w:rsidRDefault="00470022" w:rsidP="00470022">
      <w:pPr>
        <w:autoSpaceDE w:val="0"/>
        <w:autoSpaceDN w:val="0"/>
        <w:adjustRightInd w:val="0"/>
        <w:rPr>
          <w:rFonts w:cs="Helvetica"/>
        </w:rPr>
      </w:pPr>
      <w:r w:rsidRPr="00470022">
        <w:rPr>
          <w:rFonts w:cs="Helvetica"/>
        </w:rPr>
        <w:t xml:space="preserve">A press release provides reporters with the basic information they need to create a news story. Businesses create press releases with the primary goal of </w:t>
      </w:r>
      <w:r w:rsidRPr="00470022">
        <w:rPr>
          <w:rFonts w:cs="Helvetica-BoldOblique"/>
          <w:b/>
          <w:bCs/>
          <w:iCs/>
          <w:u w:val="single"/>
        </w:rPr>
        <w:t>attracting favorable media coverage</w:t>
      </w:r>
      <w:r w:rsidRPr="00470022">
        <w:rPr>
          <w:rFonts w:cs="Helvetica-Oblique"/>
          <w:i/>
          <w:iCs/>
        </w:rPr>
        <w:t xml:space="preserve">. </w:t>
      </w:r>
      <w:r w:rsidRPr="00470022">
        <w:rPr>
          <w:rFonts w:cs="Helvetica"/>
        </w:rPr>
        <w:t>The goal of a press release is therefore twofold:</w:t>
      </w:r>
    </w:p>
    <w:p w:rsidR="00470022" w:rsidRPr="00470022" w:rsidRDefault="00470022" w:rsidP="00470022">
      <w:pPr>
        <w:autoSpaceDE w:val="0"/>
        <w:autoSpaceDN w:val="0"/>
        <w:adjustRightInd w:val="0"/>
        <w:ind w:left="720"/>
        <w:rPr>
          <w:rFonts w:cs="Helvetica"/>
        </w:rPr>
      </w:pPr>
      <w:r w:rsidRPr="00470022">
        <w:rPr>
          <w:rFonts w:cs="Helvetica"/>
        </w:rPr>
        <w:t xml:space="preserve">1. To generate </w:t>
      </w:r>
      <w:r w:rsidRPr="00470022">
        <w:rPr>
          <w:rFonts w:cs="Helvetica-Bold"/>
          <w:b/>
          <w:bCs/>
        </w:rPr>
        <w:t xml:space="preserve">coverage </w:t>
      </w:r>
      <w:r w:rsidRPr="00470022">
        <w:rPr>
          <w:rFonts w:cs="Helvetica"/>
        </w:rPr>
        <w:t xml:space="preserve">of a particular topic in the </w:t>
      </w:r>
      <w:r w:rsidRPr="00470022">
        <w:rPr>
          <w:rFonts w:cs="Helvetica-Bold"/>
          <w:b/>
          <w:bCs/>
        </w:rPr>
        <w:t>news media</w:t>
      </w:r>
      <w:r w:rsidRPr="00470022">
        <w:rPr>
          <w:rFonts w:cs="Helvetica"/>
        </w:rPr>
        <w:t>. The press release must convince reporters that its topic is something that is worthy of a news story.</w:t>
      </w:r>
    </w:p>
    <w:p w:rsidR="00470022" w:rsidRPr="00470022" w:rsidRDefault="00470022" w:rsidP="00470022">
      <w:pPr>
        <w:autoSpaceDE w:val="0"/>
        <w:autoSpaceDN w:val="0"/>
        <w:adjustRightInd w:val="0"/>
        <w:ind w:left="720"/>
        <w:rPr>
          <w:rFonts w:cs="Helvetica"/>
        </w:rPr>
      </w:pPr>
      <w:r w:rsidRPr="00470022">
        <w:rPr>
          <w:rFonts w:cs="Helvetica"/>
        </w:rPr>
        <w:t xml:space="preserve">2. To generate more </w:t>
      </w:r>
      <w:r w:rsidRPr="00470022">
        <w:rPr>
          <w:rFonts w:cs="Helvetica-Bold"/>
          <w:b/>
          <w:bCs/>
        </w:rPr>
        <w:t xml:space="preserve">positive news </w:t>
      </w:r>
      <w:r w:rsidRPr="00470022">
        <w:rPr>
          <w:rFonts w:cs="Helvetica"/>
        </w:rPr>
        <w:t xml:space="preserve">than negative for the organization behind it. A press release has failed if the majority of the news coverage that results does not positively impact that company advertised. </w:t>
      </w:r>
    </w:p>
    <w:p w:rsidR="00470022" w:rsidRPr="00470022" w:rsidRDefault="00470022" w:rsidP="00470022">
      <w:pPr>
        <w:autoSpaceDE w:val="0"/>
        <w:autoSpaceDN w:val="0"/>
        <w:adjustRightInd w:val="0"/>
        <w:spacing w:line="360" w:lineRule="auto"/>
        <w:rPr>
          <w:rFonts w:cs="Helvetica"/>
          <w:b/>
          <w:u w:val="single"/>
        </w:rPr>
      </w:pPr>
      <w:r w:rsidRPr="00470022">
        <w:rPr>
          <w:rFonts w:cs="Helvetica"/>
          <w:b/>
          <w:u w:val="single"/>
        </w:rPr>
        <w:t xml:space="preserve">A Press Release Includes the Following: </w:t>
      </w:r>
    </w:p>
    <w:p w:rsidR="0046256A" w:rsidRDefault="0046256A" w:rsidP="00470022">
      <w:pPr>
        <w:numPr>
          <w:ilvl w:val="0"/>
          <w:numId w:val="10"/>
        </w:numPr>
        <w:autoSpaceDE w:val="0"/>
        <w:autoSpaceDN w:val="0"/>
        <w:adjustRightInd w:val="0"/>
        <w:spacing w:after="0" w:line="240" w:lineRule="auto"/>
        <w:rPr>
          <w:rFonts w:cs="Helvetica"/>
        </w:rPr>
      </w:pPr>
      <w:r>
        <w:rPr>
          <w:rFonts w:cs="Helvetica"/>
        </w:rPr>
        <w:t>Using Microsoft Word; create a document that uses a 2” Top Margin &amp; 1” Margins for left, right, &amp; bottom.</w:t>
      </w:r>
    </w:p>
    <w:p w:rsidR="0046256A" w:rsidRDefault="0046256A" w:rsidP="0046256A">
      <w:pPr>
        <w:autoSpaceDE w:val="0"/>
        <w:autoSpaceDN w:val="0"/>
        <w:adjustRightInd w:val="0"/>
        <w:spacing w:after="0" w:line="240" w:lineRule="auto"/>
        <w:ind w:left="720"/>
        <w:rPr>
          <w:rFonts w:cs="Helvetica"/>
        </w:rPr>
      </w:pPr>
    </w:p>
    <w:p w:rsidR="0046256A" w:rsidRDefault="0046256A" w:rsidP="00470022">
      <w:pPr>
        <w:numPr>
          <w:ilvl w:val="0"/>
          <w:numId w:val="10"/>
        </w:numPr>
        <w:autoSpaceDE w:val="0"/>
        <w:autoSpaceDN w:val="0"/>
        <w:adjustRightInd w:val="0"/>
        <w:spacing w:after="0" w:line="240" w:lineRule="auto"/>
        <w:rPr>
          <w:rFonts w:cs="Helvetica"/>
        </w:rPr>
      </w:pPr>
      <w:r>
        <w:rPr>
          <w:rFonts w:cs="Helvetica"/>
        </w:rPr>
        <w:t>Create a header that represents your company information (All relevant contact information &amp; company logo)</w:t>
      </w:r>
    </w:p>
    <w:p w:rsidR="0046256A" w:rsidRDefault="0046256A" w:rsidP="0046256A">
      <w:pPr>
        <w:autoSpaceDE w:val="0"/>
        <w:autoSpaceDN w:val="0"/>
        <w:adjustRightInd w:val="0"/>
        <w:spacing w:after="0" w:line="240" w:lineRule="auto"/>
        <w:ind w:left="720"/>
        <w:rPr>
          <w:rFonts w:cs="Helvetica"/>
        </w:rPr>
      </w:pPr>
    </w:p>
    <w:p w:rsidR="00470022" w:rsidRPr="00470022" w:rsidRDefault="0046256A" w:rsidP="00470022">
      <w:pPr>
        <w:numPr>
          <w:ilvl w:val="0"/>
          <w:numId w:val="10"/>
        </w:numPr>
        <w:autoSpaceDE w:val="0"/>
        <w:autoSpaceDN w:val="0"/>
        <w:adjustRightInd w:val="0"/>
        <w:spacing w:after="0" w:line="240" w:lineRule="auto"/>
        <w:rPr>
          <w:rFonts w:cs="Helvetica"/>
        </w:rPr>
      </w:pPr>
      <w:r>
        <w:rPr>
          <w:rFonts w:cs="Helvetica"/>
        </w:rPr>
        <w:t xml:space="preserve">Begin the Press Release with the </w:t>
      </w:r>
      <w:proofErr w:type="gramStart"/>
      <w:r>
        <w:rPr>
          <w:rFonts w:cs="Helvetica"/>
        </w:rPr>
        <w:t xml:space="preserve">words </w:t>
      </w:r>
      <w:r w:rsidR="00470022" w:rsidRPr="00470022">
        <w:rPr>
          <w:rFonts w:cs="Helvetica"/>
        </w:rPr>
        <w:t xml:space="preserve"> “</w:t>
      </w:r>
      <w:proofErr w:type="gramEnd"/>
      <w:r w:rsidR="00470022" w:rsidRPr="00470022">
        <w:rPr>
          <w:rFonts w:cs="Helvetica"/>
        </w:rPr>
        <w:t>FOR IMMEDIATE RELEASE” in capital letters. These three words at the top of a document are what indicate that it is a press release.</w:t>
      </w:r>
    </w:p>
    <w:p w:rsidR="00470022" w:rsidRPr="00470022" w:rsidRDefault="00470022" w:rsidP="00470022">
      <w:pPr>
        <w:autoSpaceDE w:val="0"/>
        <w:autoSpaceDN w:val="0"/>
        <w:adjustRightInd w:val="0"/>
        <w:ind w:left="360"/>
        <w:rPr>
          <w:rFonts w:cs="Helvetica"/>
          <w:sz w:val="10"/>
          <w:szCs w:val="10"/>
        </w:rPr>
      </w:pPr>
    </w:p>
    <w:p w:rsidR="00470022" w:rsidRPr="00470022" w:rsidRDefault="00470022" w:rsidP="00470022">
      <w:pPr>
        <w:numPr>
          <w:ilvl w:val="0"/>
          <w:numId w:val="10"/>
        </w:numPr>
        <w:autoSpaceDE w:val="0"/>
        <w:autoSpaceDN w:val="0"/>
        <w:adjustRightInd w:val="0"/>
        <w:spacing w:after="0" w:line="240" w:lineRule="auto"/>
        <w:rPr>
          <w:rFonts w:cs="Helvetica"/>
        </w:rPr>
      </w:pPr>
      <w:r w:rsidRPr="00470022">
        <w:rPr>
          <w:rFonts w:cs="Helvetica"/>
        </w:rPr>
        <w:t xml:space="preserve">A </w:t>
      </w:r>
      <w:r w:rsidRPr="00470022">
        <w:rPr>
          <w:rFonts w:cs="Helvetica-Bold"/>
          <w:b/>
          <w:bCs/>
        </w:rPr>
        <w:t xml:space="preserve">headline </w:t>
      </w:r>
      <w:r w:rsidRPr="00470022">
        <w:rPr>
          <w:rFonts w:cs="Helvetica"/>
        </w:rPr>
        <w:t>that will catch an editor or reporters eye. Such headlines are often the exact words that you hope will become the headline of a news article that a reporter creates.</w:t>
      </w:r>
    </w:p>
    <w:p w:rsidR="00470022" w:rsidRPr="00470022" w:rsidRDefault="00470022" w:rsidP="00470022">
      <w:pPr>
        <w:autoSpaceDE w:val="0"/>
        <w:autoSpaceDN w:val="0"/>
        <w:adjustRightInd w:val="0"/>
        <w:rPr>
          <w:rFonts w:cs="Helvetica"/>
          <w:sz w:val="10"/>
          <w:szCs w:val="10"/>
        </w:rPr>
      </w:pPr>
    </w:p>
    <w:p w:rsidR="00470022" w:rsidRPr="00470022" w:rsidRDefault="00470022" w:rsidP="00470022">
      <w:pPr>
        <w:numPr>
          <w:ilvl w:val="0"/>
          <w:numId w:val="10"/>
        </w:numPr>
        <w:autoSpaceDE w:val="0"/>
        <w:autoSpaceDN w:val="0"/>
        <w:adjustRightInd w:val="0"/>
        <w:spacing w:after="0" w:line="240" w:lineRule="auto"/>
        <w:rPr>
          <w:rFonts w:cs="Helvetica"/>
        </w:rPr>
      </w:pPr>
      <w:r w:rsidRPr="00470022">
        <w:rPr>
          <w:rFonts w:cs="Helvetica"/>
        </w:rPr>
        <w:t xml:space="preserve">A </w:t>
      </w:r>
      <w:r w:rsidRPr="00470022">
        <w:rPr>
          <w:rFonts w:cs="Helvetica-Bold"/>
          <w:b/>
          <w:bCs/>
        </w:rPr>
        <w:t xml:space="preserve">date </w:t>
      </w:r>
      <w:r w:rsidRPr="00470022">
        <w:rPr>
          <w:rFonts w:cs="Helvetica"/>
        </w:rPr>
        <w:t xml:space="preserve">and </w:t>
      </w:r>
      <w:r w:rsidRPr="00470022">
        <w:rPr>
          <w:rFonts w:cs="Helvetica-Bold"/>
          <w:b/>
          <w:bCs/>
        </w:rPr>
        <w:t>location</w:t>
      </w:r>
      <w:r w:rsidRPr="00470022">
        <w:rPr>
          <w:rFonts w:cs="Helvetica"/>
        </w:rPr>
        <w:t>. Just like an article in a newspaper, the first words of the press release, after the headline, should by the date of the release and the location (city and state) that the organization is releasing the news. So, if your organization is Seattle-</w:t>
      </w:r>
      <w:r w:rsidR="0046256A">
        <w:rPr>
          <w:rFonts w:cs="Helvetica"/>
        </w:rPr>
        <w:t>based, it would say “June 8, 2012</w:t>
      </w:r>
      <w:r w:rsidRPr="00470022">
        <w:rPr>
          <w:rFonts w:cs="Helvetica"/>
        </w:rPr>
        <w:t xml:space="preserve">. Seattle, Washington” and go from there. Go ahead and use June 8 as the date since this is the day well </w:t>
      </w:r>
      <w:proofErr w:type="gramStart"/>
      <w:r w:rsidRPr="00470022">
        <w:rPr>
          <w:rFonts w:cs="Helvetica"/>
        </w:rPr>
        <w:t>be</w:t>
      </w:r>
      <w:proofErr w:type="gramEnd"/>
      <w:r w:rsidRPr="00470022">
        <w:rPr>
          <w:rFonts w:cs="Helvetica"/>
        </w:rPr>
        <w:t xml:space="preserve"> presenting them in class.</w:t>
      </w:r>
    </w:p>
    <w:p w:rsidR="00470022" w:rsidRPr="00470022" w:rsidRDefault="00470022" w:rsidP="00470022">
      <w:pPr>
        <w:autoSpaceDE w:val="0"/>
        <w:autoSpaceDN w:val="0"/>
        <w:adjustRightInd w:val="0"/>
        <w:rPr>
          <w:rFonts w:cs="Helvetica"/>
          <w:sz w:val="10"/>
          <w:szCs w:val="10"/>
        </w:rPr>
      </w:pPr>
    </w:p>
    <w:p w:rsidR="00470022" w:rsidRPr="00470022" w:rsidRDefault="00470022" w:rsidP="00470022">
      <w:pPr>
        <w:numPr>
          <w:ilvl w:val="0"/>
          <w:numId w:val="10"/>
        </w:numPr>
        <w:autoSpaceDE w:val="0"/>
        <w:autoSpaceDN w:val="0"/>
        <w:adjustRightInd w:val="0"/>
        <w:spacing w:after="0" w:line="240" w:lineRule="auto"/>
        <w:rPr>
          <w:rFonts w:cs="Helvetica"/>
        </w:rPr>
      </w:pPr>
      <w:r w:rsidRPr="00470022">
        <w:rPr>
          <w:rFonts w:cs="Helvetica"/>
        </w:rPr>
        <w:t xml:space="preserve">The </w:t>
      </w:r>
      <w:r w:rsidRPr="00470022">
        <w:rPr>
          <w:rFonts w:cs="Helvetica-Bold"/>
          <w:b/>
          <w:bCs/>
        </w:rPr>
        <w:t xml:space="preserve">text </w:t>
      </w:r>
      <w:r w:rsidRPr="00470022">
        <w:rPr>
          <w:rFonts w:cs="Helvetica"/>
        </w:rPr>
        <w:t>of the press release. These are usually short paragraphs written in the style of a newspaper article. This is where the real action of a press release is.</w:t>
      </w:r>
    </w:p>
    <w:p w:rsidR="00470022" w:rsidRPr="00470022" w:rsidRDefault="00470022" w:rsidP="00470022">
      <w:pPr>
        <w:autoSpaceDE w:val="0"/>
        <w:autoSpaceDN w:val="0"/>
        <w:adjustRightInd w:val="0"/>
        <w:rPr>
          <w:rFonts w:cs="Helvetica"/>
          <w:sz w:val="10"/>
          <w:szCs w:val="10"/>
        </w:rPr>
      </w:pPr>
    </w:p>
    <w:p w:rsidR="00470022" w:rsidRPr="00470022" w:rsidRDefault="00470022" w:rsidP="00470022">
      <w:pPr>
        <w:numPr>
          <w:ilvl w:val="0"/>
          <w:numId w:val="10"/>
        </w:numPr>
        <w:autoSpaceDE w:val="0"/>
        <w:autoSpaceDN w:val="0"/>
        <w:adjustRightInd w:val="0"/>
        <w:spacing w:after="0" w:line="240" w:lineRule="auto"/>
        <w:rPr>
          <w:rFonts w:cs="Helvetica"/>
        </w:rPr>
      </w:pPr>
      <w:r w:rsidRPr="00470022">
        <w:rPr>
          <w:rFonts w:cs="Helvetica-Bold"/>
          <w:b/>
          <w:bCs/>
        </w:rPr>
        <w:t xml:space="preserve">Contact information </w:t>
      </w:r>
      <w:r w:rsidRPr="00470022">
        <w:rPr>
          <w:rFonts w:cs="Helvetica"/>
        </w:rPr>
        <w:t>for the organization that created the press release. Usually in the form of “for more information, contact. . .” This can appear at the top of the press release, just below the header but before the headline, or at the very end of the release.</w:t>
      </w:r>
    </w:p>
    <w:p w:rsidR="00470022" w:rsidRPr="00470022" w:rsidRDefault="00470022" w:rsidP="00470022">
      <w:pPr>
        <w:autoSpaceDE w:val="0"/>
        <w:autoSpaceDN w:val="0"/>
        <w:adjustRightInd w:val="0"/>
        <w:rPr>
          <w:rFonts w:cs="Helvetica"/>
          <w:sz w:val="10"/>
          <w:szCs w:val="10"/>
        </w:rPr>
      </w:pPr>
    </w:p>
    <w:p w:rsidR="00470022" w:rsidRPr="0046256A" w:rsidRDefault="00470022" w:rsidP="00470022">
      <w:pPr>
        <w:numPr>
          <w:ilvl w:val="0"/>
          <w:numId w:val="10"/>
        </w:numPr>
        <w:autoSpaceDE w:val="0"/>
        <w:autoSpaceDN w:val="0"/>
        <w:adjustRightInd w:val="0"/>
        <w:spacing w:after="0" w:line="240" w:lineRule="auto"/>
        <w:rPr>
          <w:rFonts w:cs="Arial"/>
          <w:b/>
          <w:bCs/>
          <w:color w:val="000000"/>
        </w:rPr>
      </w:pPr>
      <w:r w:rsidRPr="00470022">
        <w:rPr>
          <w:rFonts w:cs="Helvetica"/>
        </w:rPr>
        <w:t xml:space="preserve">The </w:t>
      </w:r>
      <w:r w:rsidRPr="00470022">
        <w:rPr>
          <w:rFonts w:cs="Helvetica-Bold"/>
          <w:b/>
          <w:bCs/>
        </w:rPr>
        <w:t>closing</w:t>
      </w:r>
      <w:r w:rsidRPr="00470022">
        <w:rPr>
          <w:rFonts w:cs="Helvetica"/>
        </w:rPr>
        <w:t>, which lets reporters know when they’ve reached the end and there isn’t another page. The typical form of this is three pound signs, “###”.</w:t>
      </w:r>
    </w:p>
    <w:p w:rsidR="0046256A" w:rsidRDefault="0046256A" w:rsidP="0046256A">
      <w:pPr>
        <w:pStyle w:val="ListParagraph"/>
        <w:rPr>
          <w:rFonts w:cs="Arial"/>
          <w:b/>
          <w:bCs/>
          <w:color w:val="000000"/>
        </w:rPr>
      </w:pPr>
    </w:p>
    <w:p w:rsidR="0046256A" w:rsidRDefault="0046256A" w:rsidP="00470022">
      <w:pPr>
        <w:numPr>
          <w:ilvl w:val="0"/>
          <w:numId w:val="10"/>
        </w:numPr>
        <w:autoSpaceDE w:val="0"/>
        <w:autoSpaceDN w:val="0"/>
        <w:adjustRightInd w:val="0"/>
        <w:spacing w:after="0" w:line="240" w:lineRule="auto"/>
        <w:rPr>
          <w:rFonts w:cs="Arial"/>
          <w:b/>
          <w:bCs/>
          <w:color w:val="000000"/>
        </w:rPr>
      </w:pPr>
      <w:r>
        <w:rPr>
          <w:rFonts w:cs="Arial"/>
          <w:b/>
          <w:bCs/>
          <w:color w:val="000000"/>
        </w:rPr>
        <w:t xml:space="preserve">An example of a press release is on Ms. Shaffer’s Website: </w:t>
      </w:r>
      <w:hyperlink r:id="rId5" w:history="1">
        <w:r w:rsidRPr="00934761">
          <w:rPr>
            <w:rStyle w:val="Hyperlink"/>
            <w:rFonts w:cs="Arial"/>
            <w:b/>
            <w:bCs/>
          </w:rPr>
          <w:t>www.melissa1shaffer.weebly.com</w:t>
        </w:r>
      </w:hyperlink>
      <w:r>
        <w:rPr>
          <w:rFonts w:cs="Arial"/>
          <w:b/>
          <w:bCs/>
          <w:color w:val="000000"/>
        </w:rPr>
        <w:t xml:space="preserve"> </w:t>
      </w:r>
    </w:p>
    <w:p w:rsidR="0046256A" w:rsidRDefault="0046256A" w:rsidP="0046256A">
      <w:pPr>
        <w:pStyle w:val="ListParagraph"/>
        <w:rPr>
          <w:rFonts w:cs="Arial"/>
          <w:b/>
          <w:bCs/>
          <w:color w:val="000000"/>
        </w:rPr>
      </w:pPr>
    </w:p>
    <w:p w:rsidR="0046256A" w:rsidRDefault="0046256A" w:rsidP="00470022">
      <w:pPr>
        <w:numPr>
          <w:ilvl w:val="0"/>
          <w:numId w:val="10"/>
        </w:numPr>
        <w:autoSpaceDE w:val="0"/>
        <w:autoSpaceDN w:val="0"/>
        <w:adjustRightInd w:val="0"/>
        <w:spacing w:after="0" w:line="240" w:lineRule="auto"/>
        <w:rPr>
          <w:rFonts w:cs="Arial"/>
          <w:b/>
          <w:bCs/>
          <w:color w:val="000000"/>
        </w:rPr>
      </w:pPr>
      <w:r>
        <w:rPr>
          <w:rFonts w:cs="Arial"/>
          <w:b/>
          <w:bCs/>
          <w:color w:val="000000"/>
        </w:rPr>
        <w:t xml:space="preserve">Save press release as </w:t>
      </w:r>
      <w:proofErr w:type="spellStart"/>
      <w:r>
        <w:rPr>
          <w:rFonts w:cs="Arial"/>
          <w:b/>
          <w:bCs/>
          <w:color w:val="000000"/>
        </w:rPr>
        <w:t>classperiod_lastname_press</w:t>
      </w:r>
      <w:proofErr w:type="spellEnd"/>
      <w:r>
        <w:rPr>
          <w:rFonts w:cs="Arial"/>
          <w:b/>
          <w:bCs/>
          <w:color w:val="000000"/>
        </w:rPr>
        <w:t xml:space="preserve"> release: 1_schwartz_press release</w:t>
      </w:r>
    </w:p>
    <w:p w:rsidR="0046256A" w:rsidRDefault="0046256A" w:rsidP="0046256A">
      <w:pPr>
        <w:pStyle w:val="ListParagraph"/>
        <w:rPr>
          <w:rFonts w:cs="Arial"/>
          <w:b/>
          <w:bCs/>
          <w:color w:val="000000"/>
        </w:rPr>
      </w:pPr>
    </w:p>
    <w:p w:rsidR="0046256A" w:rsidRPr="00470022" w:rsidRDefault="0046256A" w:rsidP="0046256A">
      <w:pPr>
        <w:autoSpaceDE w:val="0"/>
        <w:autoSpaceDN w:val="0"/>
        <w:adjustRightInd w:val="0"/>
        <w:spacing w:after="0" w:line="240" w:lineRule="auto"/>
        <w:ind w:left="720"/>
        <w:rPr>
          <w:rFonts w:cs="Arial"/>
          <w:b/>
          <w:bCs/>
          <w:color w:val="000000"/>
        </w:rPr>
      </w:pPr>
    </w:p>
    <w:p w:rsidR="0046256A" w:rsidRDefault="0046256A" w:rsidP="0046256A">
      <w:pPr>
        <w:autoSpaceDE w:val="0"/>
        <w:autoSpaceDN w:val="0"/>
        <w:adjustRightInd w:val="0"/>
        <w:ind w:left="360"/>
        <w:rPr>
          <w:rFonts w:ascii="Adobe Garamond Pro" w:hAnsi="Adobe Garamond Pro" w:cs="Arial"/>
          <w:bCs/>
          <w:color w:val="000000"/>
        </w:rPr>
      </w:pPr>
    </w:p>
    <w:p w:rsidR="00470022" w:rsidRPr="00470022" w:rsidRDefault="00470022">
      <w:pPr>
        <w:rPr>
          <w:b/>
        </w:rPr>
      </w:pPr>
    </w:p>
    <w:sectPr w:rsidR="00470022" w:rsidRPr="00470022" w:rsidSect="00F55F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27F"/>
    <w:multiLevelType w:val="hybridMultilevel"/>
    <w:tmpl w:val="B8CE3334"/>
    <w:lvl w:ilvl="0" w:tplc="E0A0DE40">
      <w:start w:val="1"/>
      <w:numFmt w:val="bullet"/>
      <w:lvlText w:val=" "/>
      <w:lvlJc w:val="left"/>
      <w:pPr>
        <w:tabs>
          <w:tab w:val="num" w:pos="720"/>
        </w:tabs>
        <w:ind w:left="720" w:hanging="360"/>
      </w:pPr>
      <w:rPr>
        <w:rFonts w:ascii="Times New Roman" w:hAnsi="Times New Roman" w:hint="default"/>
      </w:rPr>
    </w:lvl>
    <w:lvl w:ilvl="1" w:tplc="C51C46A8" w:tentative="1">
      <w:start w:val="1"/>
      <w:numFmt w:val="bullet"/>
      <w:lvlText w:val=" "/>
      <w:lvlJc w:val="left"/>
      <w:pPr>
        <w:tabs>
          <w:tab w:val="num" w:pos="1440"/>
        </w:tabs>
        <w:ind w:left="1440" w:hanging="360"/>
      </w:pPr>
      <w:rPr>
        <w:rFonts w:ascii="Times New Roman" w:hAnsi="Times New Roman" w:hint="default"/>
      </w:rPr>
    </w:lvl>
    <w:lvl w:ilvl="2" w:tplc="FDBA683C" w:tentative="1">
      <w:start w:val="1"/>
      <w:numFmt w:val="bullet"/>
      <w:lvlText w:val=" "/>
      <w:lvlJc w:val="left"/>
      <w:pPr>
        <w:tabs>
          <w:tab w:val="num" w:pos="2160"/>
        </w:tabs>
        <w:ind w:left="2160" w:hanging="360"/>
      </w:pPr>
      <w:rPr>
        <w:rFonts w:ascii="Times New Roman" w:hAnsi="Times New Roman" w:hint="default"/>
      </w:rPr>
    </w:lvl>
    <w:lvl w:ilvl="3" w:tplc="2C60B1A8" w:tentative="1">
      <w:start w:val="1"/>
      <w:numFmt w:val="bullet"/>
      <w:lvlText w:val=" "/>
      <w:lvlJc w:val="left"/>
      <w:pPr>
        <w:tabs>
          <w:tab w:val="num" w:pos="2880"/>
        </w:tabs>
        <w:ind w:left="2880" w:hanging="360"/>
      </w:pPr>
      <w:rPr>
        <w:rFonts w:ascii="Times New Roman" w:hAnsi="Times New Roman" w:hint="default"/>
      </w:rPr>
    </w:lvl>
    <w:lvl w:ilvl="4" w:tplc="09A41602" w:tentative="1">
      <w:start w:val="1"/>
      <w:numFmt w:val="bullet"/>
      <w:lvlText w:val=" "/>
      <w:lvlJc w:val="left"/>
      <w:pPr>
        <w:tabs>
          <w:tab w:val="num" w:pos="3600"/>
        </w:tabs>
        <w:ind w:left="3600" w:hanging="360"/>
      </w:pPr>
      <w:rPr>
        <w:rFonts w:ascii="Times New Roman" w:hAnsi="Times New Roman" w:hint="default"/>
      </w:rPr>
    </w:lvl>
    <w:lvl w:ilvl="5" w:tplc="A4DAD0E0" w:tentative="1">
      <w:start w:val="1"/>
      <w:numFmt w:val="bullet"/>
      <w:lvlText w:val=" "/>
      <w:lvlJc w:val="left"/>
      <w:pPr>
        <w:tabs>
          <w:tab w:val="num" w:pos="4320"/>
        </w:tabs>
        <w:ind w:left="4320" w:hanging="360"/>
      </w:pPr>
      <w:rPr>
        <w:rFonts w:ascii="Times New Roman" w:hAnsi="Times New Roman" w:hint="default"/>
      </w:rPr>
    </w:lvl>
    <w:lvl w:ilvl="6" w:tplc="C9A66C22" w:tentative="1">
      <w:start w:val="1"/>
      <w:numFmt w:val="bullet"/>
      <w:lvlText w:val=" "/>
      <w:lvlJc w:val="left"/>
      <w:pPr>
        <w:tabs>
          <w:tab w:val="num" w:pos="5040"/>
        </w:tabs>
        <w:ind w:left="5040" w:hanging="360"/>
      </w:pPr>
      <w:rPr>
        <w:rFonts w:ascii="Times New Roman" w:hAnsi="Times New Roman" w:hint="default"/>
      </w:rPr>
    </w:lvl>
    <w:lvl w:ilvl="7" w:tplc="F21CC13A" w:tentative="1">
      <w:start w:val="1"/>
      <w:numFmt w:val="bullet"/>
      <w:lvlText w:val=" "/>
      <w:lvlJc w:val="left"/>
      <w:pPr>
        <w:tabs>
          <w:tab w:val="num" w:pos="5760"/>
        </w:tabs>
        <w:ind w:left="5760" w:hanging="360"/>
      </w:pPr>
      <w:rPr>
        <w:rFonts w:ascii="Times New Roman" w:hAnsi="Times New Roman" w:hint="default"/>
      </w:rPr>
    </w:lvl>
    <w:lvl w:ilvl="8" w:tplc="7FC2AE88" w:tentative="1">
      <w:start w:val="1"/>
      <w:numFmt w:val="bullet"/>
      <w:lvlText w:val=" "/>
      <w:lvlJc w:val="left"/>
      <w:pPr>
        <w:tabs>
          <w:tab w:val="num" w:pos="6480"/>
        </w:tabs>
        <w:ind w:left="6480" w:hanging="360"/>
      </w:pPr>
      <w:rPr>
        <w:rFonts w:ascii="Times New Roman" w:hAnsi="Times New Roman" w:hint="default"/>
      </w:rPr>
    </w:lvl>
  </w:abstractNum>
  <w:abstractNum w:abstractNumId="1">
    <w:nsid w:val="231F1F79"/>
    <w:multiLevelType w:val="hybridMultilevel"/>
    <w:tmpl w:val="2028128A"/>
    <w:lvl w:ilvl="0" w:tplc="81DA30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C24D6"/>
    <w:multiLevelType w:val="hybridMultilevel"/>
    <w:tmpl w:val="9BB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F8E"/>
    <w:multiLevelType w:val="hybridMultilevel"/>
    <w:tmpl w:val="EDECF944"/>
    <w:lvl w:ilvl="0" w:tplc="723A863E">
      <w:start w:val="1"/>
      <w:numFmt w:val="bullet"/>
      <w:lvlText w:val=" "/>
      <w:lvlJc w:val="left"/>
      <w:pPr>
        <w:tabs>
          <w:tab w:val="num" w:pos="720"/>
        </w:tabs>
        <w:ind w:left="720" w:hanging="360"/>
      </w:pPr>
      <w:rPr>
        <w:rFonts w:ascii="Times New Roman" w:hAnsi="Times New Roman" w:hint="default"/>
      </w:rPr>
    </w:lvl>
    <w:lvl w:ilvl="1" w:tplc="836E70DE" w:tentative="1">
      <w:start w:val="1"/>
      <w:numFmt w:val="bullet"/>
      <w:lvlText w:val=" "/>
      <w:lvlJc w:val="left"/>
      <w:pPr>
        <w:tabs>
          <w:tab w:val="num" w:pos="1440"/>
        </w:tabs>
        <w:ind w:left="1440" w:hanging="360"/>
      </w:pPr>
      <w:rPr>
        <w:rFonts w:ascii="Times New Roman" w:hAnsi="Times New Roman" w:hint="default"/>
      </w:rPr>
    </w:lvl>
    <w:lvl w:ilvl="2" w:tplc="83FCD666" w:tentative="1">
      <w:start w:val="1"/>
      <w:numFmt w:val="bullet"/>
      <w:lvlText w:val=" "/>
      <w:lvlJc w:val="left"/>
      <w:pPr>
        <w:tabs>
          <w:tab w:val="num" w:pos="2160"/>
        </w:tabs>
        <w:ind w:left="2160" w:hanging="360"/>
      </w:pPr>
      <w:rPr>
        <w:rFonts w:ascii="Times New Roman" w:hAnsi="Times New Roman" w:hint="default"/>
      </w:rPr>
    </w:lvl>
    <w:lvl w:ilvl="3" w:tplc="B7EA1B7E" w:tentative="1">
      <w:start w:val="1"/>
      <w:numFmt w:val="bullet"/>
      <w:lvlText w:val=" "/>
      <w:lvlJc w:val="left"/>
      <w:pPr>
        <w:tabs>
          <w:tab w:val="num" w:pos="2880"/>
        </w:tabs>
        <w:ind w:left="2880" w:hanging="360"/>
      </w:pPr>
      <w:rPr>
        <w:rFonts w:ascii="Times New Roman" w:hAnsi="Times New Roman" w:hint="default"/>
      </w:rPr>
    </w:lvl>
    <w:lvl w:ilvl="4" w:tplc="19C29F3A" w:tentative="1">
      <w:start w:val="1"/>
      <w:numFmt w:val="bullet"/>
      <w:lvlText w:val=" "/>
      <w:lvlJc w:val="left"/>
      <w:pPr>
        <w:tabs>
          <w:tab w:val="num" w:pos="3600"/>
        </w:tabs>
        <w:ind w:left="3600" w:hanging="360"/>
      </w:pPr>
      <w:rPr>
        <w:rFonts w:ascii="Times New Roman" w:hAnsi="Times New Roman" w:hint="default"/>
      </w:rPr>
    </w:lvl>
    <w:lvl w:ilvl="5" w:tplc="EBA4B6B4" w:tentative="1">
      <w:start w:val="1"/>
      <w:numFmt w:val="bullet"/>
      <w:lvlText w:val=" "/>
      <w:lvlJc w:val="left"/>
      <w:pPr>
        <w:tabs>
          <w:tab w:val="num" w:pos="4320"/>
        </w:tabs>
        <w:ind w:left="4320" w:hanging="360"/>
      </w:pPr>
      <w:rPr>
        <w:rFonts w:ascii="Times New Roman" w:hAnsi="Times New Roman" w:hint="default"/>
      </w:rPr>
    </w:lvl>
    <w:lvl w:ilvl="6" w:tplc="BCE40BEC" w:tentative="1">
      <w:start w:val="1"/>
      <w:numFmt w:val="bullet"/>
      <w:lvlText w:val=" "/>
      <w:lvlJc w:val="left"/>
      <w:pPr>
        <w:tabs>
          <w:tab w:val="num" w:pos="5040"/>
        </w:tabs>
        <w:ind w:left="5040" w:hanging="360"/>
      </w:pPr>
      <w:rPr>
        <w:rFonts w:ascii="Times New Roman" w:hAnsi="Times New Roman" w:hint="default"/>
      </w:rPr>
    </w:lvl>
    <w:lvl w:ilvl="7" w:tplc="E0362A02" w:tentative="1">
      <w:start w:val="1"/>
      <w:numFmt w:val="bullet"/>
      <w:lvlText w:val=" "/>
      <w:lvlJc w:val="left"/>
      <w:pPr>
        <w:tabs>
          <w:tab w:val="num" w:pos="5760"/>
        </w:tabs>
        <w:ind w:left="5760" w:hanging="360"/>
      </w:pPr>
      <w:rPr>
        <w:rFonts w:ascii="Times New Roman" w:hAnsi="Times New Roman" w:hint="default"/>
      </w:rPr>
    </w:lvl>
    <w:lvl w:ilvl="8" w:tplc="02EA12E2" w:tentative="1">
      <w:start w:val="1"/>
      <w:numFmt w:val="bullet"/>
      <w:lvlText w:val=" "/>
      <w:lvlJc w:val="left"/>
      <w:pPr>
        <w:tabs>
          <w:tab w:val="num" w:pos="6480"/>
        </w:tabs>
        <w:ind w:left="6480" w:hanging="360"/>
      </w:pPr>
      <w:rPr>
        <w:rFonts w:ascii="Times New Roman" w:hAnsi="Times New Roman" w:hint="default"/>
      </w:rPr>
    </w:lvl>
  </w:abstractNum>
  <w:abstractNum w:abstractNumId="4">
    <w:nsid w:val="40B22B96"/>
    <w:multiLevelType w:val="hybridMultilevel"/>
    <w:tmpl w:val="8BD02510"/>
    <w:lvl w:ilvl="0" w:tplc="5B8C5D1C">
      <w:start w:val="1"/>
      <w:numFmt w:val="bullet"/>
      <w:lvlText w:val=" "/>
      <w:lvlJc w:val="left"/>
      <w:pPr>
        <w:tabs>
          <w:tab w:val="num" w:pos="720"/>
        </w:tabs>
        <w:ind w:left="720" w:hanging="360"/>
      </w:pPr>
      <w:rPr>
        <w:rFonts w:ascii="Times New Roman" w:hAnsi="Times New Roman" w:hint="default"/>
      </w:rPr>
    </w:lvl>
    <w:lvl w:ilvl="1" w:tplc="5C8E4F62" w:tentative="1">
      <w:start w:val="1"/>
      <w:numFmt w:val="bullet"/>
      <w:lvlText w:val=" "/>
      <w:lvlJc w:val="left"/>
      <w:pPr>
        <w:tabs>
          <w:tab w:val="num" w:pos="1440"/>
        </w:tabs>
        <w:ind w:left="1440" w:hanging="360"/>
      </w:pPr>
      <w:rPr>
        <w:rFonts w:ascii="Times New Roman" w:hAnsi="Times New Roman" w:hint="default"/>
      </w:rPr>
    </w:lvl>
    <w:lvl w:ilvl="2" w:tplc="D6ECA2EE" w:tentative="1">
      <w:start w:val="1"/>
      <w:numFmt w:val="bullet"/>
      <w:lvlText w:val=" "/>
      <w:lvlJc w:val="left"/>
      <w:pPr>
        <w:tabs>
          <w:tab w:val="num" w:pos="2160"/>
        </w:tabs>
        <w:ind w:left="2160" w:hanging="360"/>
      </w:pPr>
      <w:rPr>
        <w:rFonts w:ascii="Times New Roman" w:hAnsi="Times New Roman" w:hint="default"/>
      </w:rPr>
    </w:lvl>
    <w:lvl w:ilvl="3" w:tplc="17881DDC" w:tentative="1">
      <w:start w:val="1"/>
      <w:numFmt w:val="bullet"/>
      <w:lvlText w:val=" "/>
      <w:lvlJc w:val="left"/>
      <w:pPr>
        <w:tabs>
          <w:tab w:val="num" w:pos="2880"/>
        </w:tabs>
        <w:ind w:left="2880" w:hanging="360"/>
      </w:pPr>
      <w:rPr>
        <w:rFonts w:ascii="Times New Roman" w:hAnsi="Times New Roman" w:hint="default"/>
      </w:rPr>
    </w:lvl>
    <w:lvl w:ilvl="4" w:tplc="CD861E96" w:tentative="1">
      <w:start w:val="1"/>
      <w:numFmt w:val="bullet"/>
      <w:lvlText w:val=" "/>
      <w:lvlJc w:val="left"/>
      <w:pPr>
        <w:tabs>
          <w:tab w:val="num" w:pos="3600"/>
        </w:tabs>
        <w:ind w:left="3600" w:hanging="360"/>
      </w:pPr>
      <w:rPr>
        <w:rFonts w:ascii="Times New Roman" w:hAnsi="Times New Roman" w:hint="default"/>
      </w:rPr>
    </w:lvl>
    <w:lvl w:ilvl="5" w:tplc="B964B130" w:tentative="1">
      <w:start w:val="1"/>
      <w:numFmt w:val="bullet"/>
      <w:lvlText w:val=" "/>
      <w:lvlJc w:val="left"/>
      <w:pPr>
        <w:tabs>
          <w:tab w:val="num" w:pos="4320"/>
        </w:tabs>
        <w:ind w:left="4320" w:hanging="360"/>
      </w:pPr>
      <w:rPr>
        <w:rFonts w:ascii="Times New Roman" w:hAnsi="Times New Roman" w:hint="default"/>
      </w:rPr>
    </w:lvl>
    <w:lvl w:ilvl="6" w:tplc="F750439E" w:tentative="1">
      <w:start w:val="1"/>
      <w:numFmt w:val="bullet"/>
      <w:lvlText w:val=" "/>
      <w:lvlJc w:val="left"/>
      <w:pPr>
        <w:tabs>
          <w:tab w:val="num" w:pos="5040"/>
        </w:tabs>
        <w:ind w:left="5040" w:hanging="360"/>
      </w:pPr>
      <w:rPr>
        <w:rFonts w:ascii="Times New Roman" w:hAnsi="Times New Roman" w:hint="default"/>
      </w:rPr>
    </w:lvl>
    <w:lvl w:ilvl="7" w:tplc="7C5C5D92" w:tentative="1">
      <w:start w:val="1"/>
      <w:numFmt w:val="bullet"/>
      <w:lvlText w:val=" "/>
      <w:lvlJc w:val="left"/>
      <w:pPr>
        <w:tabs>
          <w:tab w:val="num" w:pos="5760"/>
        </w:tabs>
        <w:ind w:left="5760" w:hanging="360"/>
      </w:pPr>
      <w:rPr>
        <w:rFonts w:ascii="Times New Roman" w:hAnsi="Times New Roman" w:hint="default"/>
      </w:rPr>
    </w:lvl>
    <w:lvl w:ilvl="8" w:tplc="10365788" w:tentative="1">
      <w:start w:val="1"/>
      <w:numFmt w:val="bullet"/>
      <w:lvlText w:val=" "/>
      <w:lvlJc w:val="left"/>
      <w:pPr>
        <w:tabs>
          <w:tab w:val="num" w:pos="6480"/>
        </w:tabs>
        <w:ind w:left="6480" w:hanging="360"/>
      </w:pPr>
      <w:rPr>
        <w:rFonts w:ascii="Times New Roman" w:hAnsi="Times New Roman" w:hint="default"/>
      </w:rPr>
    </w:lvl>
  </w:abstractNum>
  <w:abstractNum w:abstractNumId="5">
    <w:nsid w:val="48274CE5"/>
    <w:multiLevelType w:val="hybridMultilevel"/>
    <w:tmpl w:val="43AE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3772A"/>
    <w:multiLevelType w:val="hybridMultilevel"/>
    <w:tmpl w:val="C450C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C3032C"/>
    <w:multiLevelType w:val="hybridMultilevel"/>
    <w:tmpl w:val="CBF6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87A4D"/>
    <w:multiLevelType w:val="hybridMultilevel"/>
    <w:tmpl w:val="53B6F756"/>
    <w:lvl w:ilvl="0" w:tplc="61CAE988">
      <w:start w:val="1"/>
      <w:numFmt w:val="bullet"/>
      <w:lvlText w:val=" "/>
      <w:lvlJc w:val="left"/>
      <w:pPr>
        <w:tabs>
          <w:tab w:val="num" w:pos="720"/>
        </w:tabs>
        <w:ind w:left="720" w:hanging="360"/>
      </w:pPr>
      <w:rPr>
        <w:rFonts w:ascii="Times New Roman" w:hAnsi="Times New Roman" w:hint="default"/>
      </w:rPr>
    </w:lvl>
    <w:lvl w:ilvl="1" w:tplc="8872E200" w:tentative="1">
      <w:start w:val="1"/>
      <w:numFmt w:val="bullet"/>
      <w:lvlText w:val=" "/>
      <w:lvlJc w:val="left"/>
      <w:pPr>
        <w:tabs>
          <w:tab w:val="num" w:pos="1440"/>
        </w:tabs>
        <w:ind w:left="1440" w:hanging="360"/>
      </w:pPr>
      <w:rPr>
        <w:rFonts w:ascii="Times New Roman" w:hAnsi="Times New Roman" w:hint="default"/>
      </w:rPr>
    </w:lvl>
    <w:lvl w:ilvl="2" w:tplc="9E360E84" w:tentative="1">
      <w:start w:val="1"/>
      <w:numFmt w:val="bullet"/>
      <w:lvlText w:val=" "/>
      <w:lvlJc w:val="left"/>
      <w:pPr>
        <w:tabs>
          <w:tab w:val="num" w:pos="2160"/>
        </w:tabs>
        <w:ind w:left="2160" w:hanging="360"/>
      </w:pPr>
      <w:rPr>
        <w:rFonts w:ascii="Times New Roman" w:hAnsi="Times New Roman" w:hint="default"/>
      </w:rPr>
    </w:lvl>
    <w:lvl w:ilvl="3" w:tplc="495A5632" w:tentative="1">
      <w:start w:val="1"/>
      <w:numFmt w:val="bullet"/>
      <w:lvlText w:val=" "/>
      <w:lvlJc w:val="left"/>
      <w:pPr>
        <w:tabs>
          <w:tab w:val="num" w:pos="2880"/>
        </w:tabs>
        <w:ind w:left="2880" w:hanging="360"/>
      </w:pPr>
      <w:rPr>
        <w:rFonts w:ascii="Times New Roman" w:hAnsi="Times New Roman" w:hint="default"/>
      </w:rPr>
    </w:lvl>
    <w:lvl w:ilvl="4" w:tplc="57107042" w:tentative="1">
      <w:start w:val="1"/>
      <w:numFmt w:val="bullet"/>
      <w:lvlText w:val=" "/>
      <w:lvlJc w:val="left"/>
      <w:pPr>
        <w:tabs>
          <w:tab w:val="num" w:pos="3600"/>
        </w:tabs>
        <w:ind w:left="3600" w:hanging="360"/>
      </w:pPr>
      <w:rPr>
        <w:rFonts w:ascii="Times New Roman" w:hAnsi="Times New Roman" w:hint="default"/>
      </w:rPr>
    </w:lvl>
    <w:lvl w:ilvl="5" w:tplc="35F671A4" w:tentative="1">
      <w:start w:val="1"/>
      <w:numFmt w:val="bullet"/>
      <w:lvlText w:val=" "/>
      <w:lvlJc w:val="left"/>
      <w:pPr>
        <w:tabs>
          <w:tab w:val="num" w:pos="4320"/>
        </w:tabs>
        <w:ind w:left="4320" w:hanging="360"/>
      </w:pPr>
      <w:rPr>
        <w:rFonts w:ascii="Times New Roman" w:hAnsi="Times New Roman" w:hint="default"/>
      </w:rPr>
    </w:lvl>
    <w:lvl w:ilvl="6" w:tplc="3B583392" w:tentative="1">
      <w:start w:val="1"/>
      <w:numFmt w:val="bullet"/>
      <w:lvlText w:val=" "/>
      <w:lvlJc w:val="left"/>
      <w:pPr>
        <w:tabs>
          <w:tab w:val="num" w:pos="5040"/>
        </w:tabs>
        <w:ind w:left="5040" w:hanging="360"/>
      </w:pPr>
      <w:rPr>
        <w:rFonts w:ascii="Times New Roman" w:hAnsi="Times New Roman" w:hint="default"/>
      </w:rPr>
    </w:lvl>
    <w:lvl w:ilvl="7" w:tplc="BDC6C57A" w:tentative="1">
      <w:start w:val="1"/>
      <w:numFmt w:val="bullet"/>
      <w:lvlText w:val=" "/>
      <w:lvlJc w:val="left"/>
      <w:pPr>
        <w:tabs>
          <w:tab w:val="num" w:pos="5760"/>
        </w:tabs>
        <w:ind w:left="5760" w:hanging="360"/>
      </w:pPr>
      <w:rPr>
        <w:rFonts w:ascii="Times New Roman" w:hAnsi="Times New Roman" w:hint="default"/>
      </w:rPr>
    </w:lvl>
    <w:lvl w:ilvl="8" w:tplc="5202A86C" w:tentative="1">
      <w:start w:val="1"/>
      <w:numFmt w:val="bullet"/>
      <w:lvlText w:val=" "/>
      <w:lvlJc w:val="left"/>
      <w:pPr>
        <w:tabs>
          <w:tab w:val="num" w:pos="6480"/>
        </w:tabs>
        <w:ind w:left="6480" w:hanging="360"/>
      </w:pPr>
      <w:rPr>
        <w:rFonts w:ascii="Times New Roman" w:hAnsi="Times New Roman" w:hint="default"/>
      </w:rPr>
    </w:lvl>
  </w:abstractNum>
  <w:abstractNum w:abstractNumId="9">
    <w:nsid w:val="6EC41642"/>
    <w:multiLevelType w:val="hybridMultilevel"/>
    <w:tmpl w:val="0E8E98F6"/>
    <w:lvl w:ilvl="0" w:tplc="BD308DCC">
      <w:start w:val="1"/>
      <w:numFmt w:val="bullet"/>
      <w:lvlText w:val=" "/>
      <w:lvlJc w:val="left"/>
      <w:pPr>
        <w:tabs>
          <w:tab w:val="num" w:pos="720"/>
        </w:tabs>
        <w:ind w:left="720" w:hanging="360"/>
      </w:pPr>
      <w:rPr>
        <w:rFonts w:ascii="Times New Roman" w:hAnsi="Times New Roman" w:hint="default"/>
      </w:rPr>
    </w:lvl>
    <w:lvl w:ilvl="1" w:tplc="4AA61B26" w:tentative="1">
      <w:start w:val="1"/>
      <w:numFmt w:val="bullet"/>
      <w:lvlText w:val=" "/>
      <w:lvlJc w:val="left"/>
      <w:pPr>
        <w:tabs>
          <w:tab w:val="num" w:pos="1440"/>
        </w:tabs>
        <w:ind w:left="1440" w:hanging="360"/>
      </w:pPr>
      <w:rPr>
        <w:rFonts w:ascii="Times New Roman" w:hAnsi="Times New Roman" w:hint="default"/>
      </w:rPr>
    </w:lvl>
    <w:lvl w:ilvl="2" w:tplc="01BA9D22" w:tentative="1">
      <w:start w:val="1"/>
      <w:numFmt w:val="bullet"/>
      <w:lvlText w:val=" "/>
      <w:lvlJc w:val="left"/>
      <w:pPr>
        <w:tabs>
          <w:tab w:val="num" w:pos="2160"/>
        </w:tabs>
        <w:ind w:left="2160" w:hanging="360"/>
      </w:pPr>
      <w:rPr>
        <w:rFonts w:ascii="Times New Roman" w:hAnsi="Times New Roman" w:hint="default"/>
      </w:rPr>
    </w:lvl>
    <w:lvl w:ilvl="3" w:tplc="A80A020C" w:tentative="1">
      <w:start w:val="1"/>
      <w:numFmt w:val="bullet"/>
      <w:lvlText w:val=" "/>
      <w:lvlJc w:val="left"/>
      <w:pPr>
        <w:tabs>
          <w:tab w:val="num" w:pos="2880"/>
        </w:tabs>
        <w:ind w:left="2880" w:hanging="360"/>
      </w:pPr>
      <w:rPr>
        <w:rFonts w:ascii="Times New Roman" w:hAnsi="Times New Roman" w:hint="default"/>
      </w:rPr>
    </w:lvl>
    <w:lvl w:ilvl="4" w:tplc="E138B230" w:tentative="1">
      <w:start w:val="1"/>
      <w:numFmt w:val="bullet"/>
      <w:lvlText w:val=" "/>
      <w:lvlJc w:val="left"/>
      <w:pPr>
        <w:tabs>
          <w:tab w:val="num" w:pos="3600"/>
        </w:tabs>
        <w:ind w:left="3600" w:hanging="360"/>
      </w:pPr>
      <w:rPr>
        <w:rFonts w:ascii="Times New Roman" w:hAnsi="Times New Roman" w:hint="default"/>
      </w:rPr>
    </w:lvl>
    <w:lvl w:ilvl="5" w:tplc="55B4588A" w:tentative="1">
      <w:start w:val="1"/>
      <w:numFmt w:val="bullet"/>
      <w:lvlText w:val=" "/>
      <w:lvlJc w:val="left"/>
      <w:pPr>
        <w:tabs>
          <w:tab w:val="num" w:pos="4320"/>
        </w:tabs>
        <w:ind w:left="4320" w:hanging="360"/>
      </w:pPr>
      <w:rPr>
        <w:rFonts w:ascii="Times New Roman" w:hAnsi="Times New Roman" w:hint="default"/>
      </w:rPr>
    </w:lvl>
    <w:lvl w:ilvl="6" w:tplc="36FCC32E" w:tentative="1">
      <w:start w:val="1"/>
      <w:numFmt w:val="bullet"/>
      <w:lvlText w:val=" "/>
      <w:lvlJc w:val="left"/>
      <w:pPr>
        <w:tabs>
          <w:tab w:val="num" w:pos="5040"/>
        </w:tabs>
        <w:ind w:left="5040" w:hanging="360"/>
      </w:pPr>
      <w:rPr>
        <w:rFonts w:ascii="Times New Roman" w:hAnsi="Times New Roman" w:hint="default"/>
      </w:rPr>
    </w:lvl>
    <w:lvl w:ilvl="7" w:tplc="75E8DCD6" w:tentative="1">
      <w:start w:val="1"/>
      <w:numFmt w:val="bullet"/>
      <w:lvlText w:val=" "/>
      <w:lvlJc w:val="left"/>
      <w:pPr>
        <w:tabs>
          <w:tab w:val="num" w:pos="5760"/>
        </w:tabs>
        <w:ind w:left="5760" w:hanging="360"/>
      </w:pPr>
      <w:rPr>
        <w:rFonts w:ascii="Times New Roman" w:hAnsi="Times New Roman" w:hint="default"/>
      </w:rPr>
    </w:lvl>
    <w:lvl w:ilvl="8" w:tplc="96F0F3A2" w:tentative="1">
      <w:start w:val="1"/>
      <w:numFmt w:val="bullet"/>
      <w:lvlText w:val=" "/>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6"/>
  </w:num>
  <w:num w:numId="4">
    <w:abstractNumId w:val="8"/>
  </w:num>
  <w:num w:numId="5">
    <w:abstractNumId w:val="7"/>
  </w:num>
  <w:num w:numId="6">
    <w:abstractNumId w:val="5"/>
  </w:num>
  <w:num w:numId="7">
    <w:abstractNumId w:val="2"/>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5F6F"/>
    <w:rsid w:val="001A0ABB"/>
    <w:rsid w:val="003F38D0"/>
    <w:rsid w:val="0046256A"/>
    <w:rsid w:val="00470022"/>
    <w:rsid w:val="006B407D"/>
    <w:rsid w:val="00983DEA"/>
    <w:rsid w:val="00AB0942"/>
    <w:rsid w:val="00AC207A"/>
    <w:rsid w:val="00D979E0"/>
    <w:rsid w:val="00EC1E0B"/>
    <w:rsid w:val="00F55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F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5F6F"/>
    <w:pPr>
      <w:ind w:left="720"/>
      <w:contextualSpacing/>
    </w:pPr>
  </w:style>
  <w:style w:type="paragraph" w:styleId="BalloonText">
    <w:name w:val="Balloon Text"/>
    <w:basedOn w:val="Normal"/>
    <w:link w:val="BalloonTextChar"/>
    <w:uiPriority w:val="99"/>
    <w:semiHidden/>
    <w:unhideWhenUsed/>
    <w:rsid w:val="0046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6A"/>
    <w:rPr>
      <w:rFonts w:ascii="Tahoma" w:hAnsi="Tahoma" w:cs="Tahoma"/>
      <w:sz w:val="16"/>
      <w:szCs w:val="16"/>
    </w:rPr>
  </w:style>
  <w:style w:type="character" w:styleId="Hyperlink">
    <w:name w:val="Hyperlink"/>
    <w:basedOn w:val="DefaultParagraphFont"/>
    <w:uiPriority w:val="99"/>
    <w:unhideWhenUsed/>
    <w:rsid w:val="00462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742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4158">
          <w:marLeft w:val="288"/>
          <w:marRight w:val="0"/>
          <w:marTop w:val="240"/>
          <w:marBottom w:val="40"/>
          <w:divBdr>
            <w:top w:val="none" w:sz="0" w:space="0" w:color="auto"/>
            <w:left w:val="none" w:sz="0" w:space="0" w:color="auto"/>
            <w:bottom w:val="none" w:sz="0" w:space="0" w:color="auto"/>
            <w:right w:val="none" w:sz="0" w:space="0" w:color="auto"/>
          </w:divBdr>
        </w:div>
        <w:div w:id="174534723">
          <w:marLeft w:val="288"/>
          <w:marRight w:val="0"/>
          <w:marTop w:val="240"/>
          <w:marBottom w:val="40"/>
          <w:divBdr>
            <w:top w:val="none" w:sz="0" w:space="0" w:color="auto"/>
            <w:left w:val="none" w:sz="0" w:space="0" w:color="auto"/>
            <w:bottom w:val="none" w:sz="0" w:space="0" w:color="auto"/>
            <w:right w:val="none" w:sz="0" w:space="0" w:color="auto"/>
          </w:divBdr>
        </w:div>
        <w:div w:id="136723024">
          <w:marLeft w:val="288"/>
          <w:marRight w:val="0"/>
          <w:marTop w:val="240"/>
          <w:marBottom w:val="40"/>
          <w:divBdr>
            <w:top w:val="none" w:sz="0" w:space="0" w:color="auto"/>
            <w:left w:val="none" w:sz="0" w:space="0" w:color="auto"/>
            <w:bottom w:val="none" w:sz="0" w:space="0" w:color="auto"/>
            <w:right w:val="none" w:sz="0" w:space="0" w:color="auto"/>
          </w:divBdr>
        </w:div>
        <w:div w:id="379287010">
          <w:marLeft w:val="288"/>
          <w:marRight w:val="0"/>
          <w:marTop w:val="240"/>
          <w:marBottom w:val="40"/>
          <w:divBdr>
            <w:top w:val="none" w:sz="0" w:space="0" w:color="auto"/>
            <w:left w:val="none" w:sz="0" w:space="0" w:color="auto"/>
            <w:bottom w:val="none" w:sz="0" w:space="0" w:color="auto"/>
            <w:right w:val="none" w:sz="0" w:space="0" w:color="auto"/>
          </w:divBdr>
        </w:div>
      </w:divsChild>
    </w:div>
    <w:div w:id="282884672">
      <w:bodyDiv w:val="1"/>
      <w:marLeft w:val="0"/>
      <w:marRight w:val="0"/>
      <w:marTop w:val="0"/>
      <w:marBottom w:val="0"/>
      <w:divBdr>
        <w:top w:val="none" w:sz="0" w:space="0" w:color="auto"/>
        <w:left w:val="none" w:sz="0" w:space="0" w:color="auto"/>
        <w:bottom w:val="none" w:sz="0" w:space="0" w:color="auto"/>
        <w:right w:val="none" w:sz="0" w:space="0" w:color="auto"/>
      </w:divBdr>
      <w:divsChild>
        <w:div w:id="275799364">
          <w:marLeft w:val="288"/>
          <w:marRight w:val="0"/>
          <w:marTop w:val="240"/>
          <w:marBottom w:val="40"/>
          <w:divBdr>
            <w:top w:val="none" w:sz="0" w:space="0" w:color="auto"/>
            <w:left w:val="none" w:sz="0" w:space="0" w:color="auto"/>
            <w:bottom w:val="none" w:sz="0" w:space="0" w:color="auto"/>
            <w:right w:val="none" w:sz="0" w:space="0" w:color="auto"/>
          </w:divBdr>
        </w:div>
      </w:divsChild>
    </w:div>
    <w:div w:id="397020069">
      <w:bodyDiv w:val="1"/>
      <w:marLeft w:val="0"/>
      <w:marRight w:val="0"/>
      <w:marTop w:val="0"/>
      <w:marBottom w:val="0"/>
      <w:divBdr>
        <w:top w:val="none" w:sz="0" w:space="0" w:color="auto"/>
        <w:left w:val="none" w:sz="0" w:space="0" w:color="auto"/>
        <w:bottom w:val="none" w:sz="0" w:space="0" w:color="auto"/>
        <w:right w:val="none" w:sz="0" w:space="0" w:color="auto"/>
      </w:divBdr>
      <w:divsChild>
        <w:div w:id="1412266206">
          <w:marLeft w:val="288"/>
          <w:marRight w:val="0"/>
          <w:marTop w:val="240"/>
          <w:marBottom w:val="40"/>
          <w:divBdr>
            <w:top w:val="none" w:sz="0" w:space="0" w:color="auto"/>
            <w:left w:val="none" w:sz="0" w:space="0" w:color="auto"/>
            <w:bottom w:val="none" w:sz="0" w:space="0" w:color="auto"/>
            <w:right w:val="none" w:sz="0" w:space="0" w:color="auto"/>
          </w:divBdr>
        </w:div>
      </w:divsChild>
    </w:div>
    <w:div w:id="811749122">
      <w:bodyDiv w:val="1"/>
      <w:marLeft w:val="0"/>
      <w:marRight w:val="0"/>
      <w:marTop w:val="0"/>
      <w:marBottom w:val="0"/>
      <w:divBdr>
        <w:top w:val="none" w:sz="0" w:space="0" w:color="auto"/>
        <w:left w:val="none" w:sz="0" w:space="0" w:color="auto"/>
        <w:bottom w:val="none" w:sz="0" w:space="0" w:color="auto"/>
        <w:right w:val="none" w:sz="0" w:space="0" w:color="auto"/>
      </w:divBdr>
    </w:div>
    <w:div w:id="1309094412">
      <w:bodyDiv w:val="1"/>
      <w:marLeft w:val="0"/>
      <w:marRight w:val="0"/>
      <w:marTop w:val="0"/>
      <w:marBottom w:val="0"/>
      <w:divBdr>
        <w:top w:val="none" w:sz="0" w:space="0" w:color="auto"/>
        <w:left w:val="none" w:sz="0" w:space="0" w:color="auto"/>
        <w:bottom w:val="none" w:sz="0" w:space="0" w:color="auto"/>
        <w:right w:val="none" w:sz="0" w:space="0" w:color="auto"/>
      </w:divBdr>
      <w:divsChild>
        <w:div w:id="275648392">
          <w:marLeft w:val="288"/>
          <w:marRight w:val="0"/>
          <w:marTop w:val="240"/>
          <w:marBottom w:val="40"/>
          <w:divBdr>
            <w:top w:val="none" w:sz="0" w:space="0" w:color="auto"/>
            <w:left w:val="none" w:sz="0" w:space="0" w:color="auto"/>
            <w:bottom w:val="none" w:sz="0" w:space="0" w:color="auto"/>
            <w:right w:val="none" w:sz="0" w:space="0" w:color="auto"/>
          </w:divBdr>
        </w:div>
      </w:divsChild>
    </w:div>
    <w:div w:id="1483696902">
      <w:bodyDiv w:val="1"/>
      <w:marLeft w:val="0"/>
      <w:marRight w:val="0"/>
      <w:marTop w:val="0"/>
      <w:marBottom w:val="0"/>
      <w:divBdr>
        <w:top w:val="none" w:sz="0" w:space="0" w:color="auto"/>
        <w:left w:val="none" w:sz="0" w:space="0" w:color="auto"/>
        <w:bottom w:val="none" w:sz="0" w:space="0" w:color="auto"/>
        <w:right w:val="none" w:sz="0" w:space="0" w:color="auto"/>
      </w:divBdr>
    </w:div>
    <w:div w:id="2056542469">
      <w:bodyDiv w:val="1"/>
      <w:marLeft w:val="0"/>
      <w:marRight w:val="0"/>
      <w:marTop w:val="0"/>
      <w:marBottom w:val="0"/>
      <w:divBdr>
        <w:top w:val="none" w:sz="0" w:space="0" w:color="auto"/>
        <w:left w:val="none" w:sz="0" w:space="0" w:color="auto"/>
        <w:bottom w:val="none" w:sz="0" w:space="0" w:color="auto"/>
        <w:right w:val="none" w:sz="0" w:space="0" w:color="auto"/>
      </w:divBdr>
    </w:div>
    <w:div w:id="2141725573">
      <w:bodyDiv w:val="1"/>
      <w:marLeft w:val="0"/>
      <w:marRight w:val="0"/>
      <w:marTop w:val="0"/>
      <w:marBottom w:val="0"/>
      <w:divBdr>
        <w:top w:val="none" w:sz="0" w:space="0" w:color="auto"/>
        <w:left w:val="none" w:sz="0" w:space="0" w:color="auto"/>
        <w:bottom w:val="none" w:sz="0" w:space="0" w:color="auto"/>
        <w:right w:val="none" w:sz="0" w:space="0" w:color="auto"/>
      </w:divBdr>
      <w:divsChild>
        <w:div w:id="1795711086">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lissa1shaff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2013-12-04T11:57:00Z</cp:lastPrinted>
  <dcterms:created xsi:type="dcterms:W3CDTF">2013-12-04T11:28:00Z</dcterms:created>
  <dcterms:modified xsi:type="dcterms:W3CDTF">2013-12-04T12:01:00Z</dcterms:modified>
</cp:coreProperties>
</file>