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17" w:rsidRDefault="002F1A17" w:rsidP="00F22316">
      <w:pPr>
        <w:rPr>
          <w:b/>
        </w:rPr>
      </w:pPr>
      <w:r>
        <w:rPr>
          <w:noProof/>
        </w:rPr>
        <w:pict>
          <v:shapetype id="_x0000_t202" coordsize="21600,21600" o:spt="202" path="m,l,21600r21600,l21600,xe">
            <v:stroke joinstyle="miter"/>
            <v:path gradientshapeok="t" o:connecttype="rect"/>
          </v:shapetype>
          <v:shape id="_x0000_s1028" type="#_x0000_t202" style="position:absolute;margin-left:-22.1pt;margin-top:-17.25pt;width:574.85pt;height:743.25pt;z-index:251662336;mso-width-relative:margin;mso-height-relative:margin" filled="f" stroked="f">
            <v:textbox style="mso-next-textbox:#_x0000_s1028">
              <w:txbxContent>
                <w:p w:rsidR="004E05B7" w:rsidRPr="002F1A17" w:rsidRDefault="002F1A17" w:rsidP="002F1A17">
                  <w:pPr>
                    <w:spacing w:line="240" w:lineRule="auto"/>
                    <w:rPr>
                      <w:b/>
                      <w:color w:val="FF0000"/>
                      <w:sz w:val="28"/>
                      <w:szCs w:val="28"/>
                      <w:u w:val="double"/>
                    </w:rPr>
                  </w:pPr>
                  <w:r w:rsidRPr="002F1A17">
                    <w:rPr>
                      <w:b/>
                      <w:sz w:val="28"/>
                      <w:szCs w:val="28"/>
                      <w:u w:val="double"/>
                    </w:rPr>
                    <w:t xml:space="preserve">Brand Review </w:t>
                  </w:r>
                  <w:r w:rsidR="004E05B7" w:rsidRPr="002F1A17">
                    <w:rPr>
                      <w:b/>
                      <w:sz w:val="28"/>
                      <w:szCs w:val="28"/>
                      <w:u w:val="double"/>
                    </w:rPr>
                    <w:t>Warm-up:</w:t>
                  </w:r>
                  <w:r w:rsidR="004E05B7" w:rsidRPr="002F1A17">
                    <w:rPr>
                      <w:b/>
                      <w:color w:val="FF0000"/>
                      <w:sz w:val="28"/>
                      <w:szCs w:val="28"/>
                      <w:u w:val="double"/>
                    </w:rPr>
                    <w:t xml:space="preserve">  </w:t>
                  </w:r>
                </w:p>
                <w:p w:rsidR="002F1A17" w:rsidRDefault="002F1A17" w:rsidP="002F1A17">
                  <w:pPr>
                    <w:spacing w:line="240" w:lineRule="auto"/>
                    <w:rPr>
                      <w:b/>
                    </w:rPr>
                  </w:pPr>
                  <w:r w:rsidRPr="002F1A17">
                    <w:rPr>
                      <w:b/>
                    </w:rPr>
                    <w:t>If someone asked you how you could improve a brand; what are two things you could do?</w:t>
                  </w:r>
                </w:p>
                <w:p w:rsidR="002F1A17" w:rsidRDefault="002F1A17" w:rsidP="004E05B7">
                  <w:pPr>
                    <w:spacing w:line="480" w:lineRule="auto"/>
                    <w:rPr>
                      <w:b/>
                    </w:rPr>
                  </w:pPr>
                </w:p>
                <w:p w:rsidR="002F1A17" w:rsidRPr="002F1A17" w:rsidRDefault="002F1A17" w:rsidP="002F1A17">
                  <w:pPr>
                    <w:spacing w:line="240" w:lineRule="auto"/>
                    <w:rPr>
                      <w:b/>
                      <w:sz w:val="24"/>
                      <w:szCs w:val="24"/>
                    </w:rPr>
                  </w:pPr>
                  <w:r w:rsidRPr="002F1A17">
                    <w:rPr>
                      <w:b/>
                      <w:sz w:val="24"/>
                      <w:szCs w:val="24"/>
                    </w:rPr>
                    <w:t>Family Brand v. Individual Brand Examples:</w:t>
                  </w:r>
                </w:p>
                <w:p w:rsidR="002F1A17" w:rsidRDefault="002F1A17" w:rsidP="002F1A17">
                  <w:pPr>
                    <w:spacing w:line="240" w:lineRule="auto"/>
                    <w:rPr>
                      <w:b/>
                    </w:rPr>
                  </w:pPr>
                  <w:r>
                    <w:rPr>
                      <w:b/>
                    </w:rPr>
                    <w:t>Family Brand:</w:t>
                  </w:r>
                </w:p>
                <w:p w:rsidR="002F1A17" w:rsidRDefault="002F1A17" w:rsidP="002F1A17">
                  <w:pPr>
                    <w:spacing w:line="240" w:lineRule="auto"/>
                    <w:rPr>
                      <w:b/>
                    </w:rPr>
                  </w:pPr>
                </w:p>
                <w:p w:rsidR="002F1A17" w:rsidRDefault="002F1A17" w:rsidP="004E05B7">
                  <w:pPr>
                    <w:spacing w:line="480" w:lineRule="auto"/>
                    <w:rPr>
                      <w:b/>
                    </w:rPr>
                  </w:pPr>
                  <w:r>
                    <w:rPr>
                      <w:b/>
                    </w:rPr>
                    <w:t>Individual Brand:</w:t>
                  </w:r>
                </w:p>
                <w:p w:rsidR="002F1A17" w:rsidRDefault="002F1A17" w:rsidP="004E05B7">
                  <w:pPr>
                    <w:spacing w:line="480" w:lineRule="auto"/>
                    <w:rPr>
                      <w:b/>
                    </w:rPr>
                  </w:pPr>
                </w:p>
                <w:p w:rsidR="002F1A17" w:rsidRPr="002F1A17" w:rsidRDefault="002F1A17" w:rsidP="002F1A17">
                  <w:pPr>
                    <w:spacing w:after="0" w:line="360" w:lineRule="auto"/>
                    <w:rPr>
                      <w:b/>
                      <w:sz w:val="24"/>
                      <w:szCs w:val="24"/>
                    </w:rPr>
                  </w:pPr>
                  <w:r w:rsidRPr="002F1A17">
                    <w:rPr>
                      <w:b/>
                      <w:sz w:val="24"/>
                      <w:szCs w:val="24"/>
                    </w:rPr>
                    <w:t xml:space="preserve">Brand Loyalty is broken down into three levels.  </w:t>
                  </w:r>
                </w:p>
                <w:p w:rsidR="002F1A17" w:rsidRPr="002F1A17" w:rsidRDefault="002F1A17" w:rsidP="002F1A17">
                  <w:pPr>
                    <w:pStyle w:val="ListParagraph"/>
                    <w:numPr>
                      <w:ilvl w:val="0"/>
                      <w:numId w:val="3"/>
                    </w:numPr>
                    <w:spacing w:after="0" w:line="360" w:lineRule="auto"/>
                    <w:rPr>
                      <w:b/>
                      <w:i/>
                    </w:rPr>
                  </w:pPr>
                  <w:r w:rsidRPr="002F1A17">
                    <w:rPr>
                      <w:b/>
                    </w:rPr>
                    <w:t>______________________________:  Consumers are aware of a brand and are familiar with it.</w:t>
                  </w:r>
                </w:p>
                <w:p w:rsidR="002F1A17" w:rsidRPr="002F1A17" w:rsidRDefault="002F1A17" w:rsidP="002F1A17">
                  <w:pPr>
                    <w:pStyle w:val="ListParagraph"/>
                    <w:spacing w:after="0" w:line="360" w:lineRule="auto"/>
                    <w:rPr>
                      <w:b/>
                      <w:i/>
                      <w:sz w:val="16"/>
                      <w:szCs w:val="16"/>
                    </w:rPr>
                  </w:pPr>
                </w:p>
                <w:p w:rsidR="004E05B7" w:rsidRPr="002F1A17" w:rsidRDefault="002F1A17" w:rsidP="002F1A17">
                  <w:pPr>
                    <w:pStyle w:val="ListParagraph"/>
                    <w:numPr>
                      <w:ilvl w:val="0"/>
                      <w:numId w:val="3"/>
                    </w:numPr>
                    <w:spacing w:after="0" w:line="240" w:lineRule="auto"/>
                    <w:rPr>
                      <w:b/>
                      <w:i/>
                    </w:rPr>
                  </w:pPr>
                  <w:r w:rsidRPr="002F1A17">
                    <w:rPr>
                      <w:b/>
                    </w:rPr>
                    <w:t>______________________________:</w:t>
                  </w:r>
                  <w:r>
                    <w:rPr>
                      <w:b/>
                    </w:rPr>
                    <w:t xml:space="preserve"> Consumers prefer to purchase a certain brand based on their positive experience with the brand.  If the brand is not available the customer will purchase a different brand.</w:t>
                  </w:r>
                </w:p>
                <w:p w:rsidR="002F1A17" w:rsidRPr="002F1A17" w:rsidRDefault="002F1A17" w:rsidP="002F1A17">
                  <w:pPr>
                    <w:pStyle w:val="ListParagraph"/>
                    <w:spacing w:after="0" w:line="240" w:lineRule="auto"/>
                    <w:rPr>
                      <w:b/>
                      <w:i/>
                    </w:rPr>
                  </w:pPr>
                </w:p>
                <w:p w:rsidR="002F1A17" w:rsidRPr="002F1A17" w:rsidRDefault="002F1A17" w:rsidP="002F1A17">
                  <w:pPr>
                    <w:pStyle w:val="ListParagraph"/>
                    <w:numPr>
                      <w:ilvl w:val="0"/>
                      <w:numId w:val="3"/>
                    </w:numPr>
                    <w:spacing w:after="0" w:line="240" w:lineRule="auto"/>
                    <w:rPr>
                      <w:b/>
                      <w:i/>
                    </w:rPr>
                  </w:pPr>
                  <w:r>
                    <w:rPr>
                      <w:b/>
                    </w:rPr>
                    <w:t>______________________________:  Customers will only purchase this brand.  They will not accept a substitute.</w:t>
                  </w:r>
                </w:p>
                <w:p w:rsidR="002F1A17" w:rsidRPr="002F1A17" w:rsidRDefault="002F1A17" w:rsidP="002F1A17">
                  <w:pPr>
                    <w:pStyle w:val="ListParagraph"/>
                    <w:rPr>
                      <w:b/>
                      <w:i/>
                    </w:rPr>
                  </w:pPr>
                </w:p>
                <w:p w:rsidR="002F1A17" w:rsidRPr="002F1A17" w:rsidRDefault="002F1A17" w:rsidP="002F1A17">
                  <w:pPr>
                    <w:pStyle w:val="ListParagraph"/>
                    <w:spacing w:after="0" w:line="240" w:lineRule="auto"/>
                    <w:rPr>
                      <w:b/>
                      <w:i/>
                    </w:rPr>
                  </w:pPr>
                </w:p>
                <w:p w:rsidR="007925F4" w:rsidRPr="007925F4" w:rsidRDefault="002F1A17" w:rsidP="007925F4">
                  <w:pPr>
                    <w:spacing w:after="0" w:line="240" w:lineRule="auto"/>
                    <w:rPr>
                      <w:b/>
                      <w:sz w:val="28"/>
                      <w:szCs w:val="28"/>
                    </w:rPr>
                  </w:pPr>
                  <w:r w:rsidRPr="007925F4">
                    <w:rPr>
                      <w:b/>
                      <w:sz w:val="28"/>
                      <w:szCs w:val="28"/>
                    </w:rPr>
                    <w:t>Brand Extension</w:t>
                  </w:r>
                  <w:r w:rsidR="007925F4" w:rsidRPr="007925F4">
                    <w:rPr>
                      <w:b/>
                      <w:sz w:val="28"/>
                      <w:szCs w:val="28"/>
                    </w:rPr>
                    <w:t>: Occurs w</w:t>
                  </w:r>
                  <w:r w:rsidRPr="007925F4">
                    <w:rPr>
                      <w:b/>
                      <w:sz w:val="28"/>
                      <w:szCs w:val="28"/>
                    </w:rPr>
                    <w:t xml:space="preserve">hen a brand extends its product lines.  </w:t>
                  </w:r>
                </w:p>
                <w:p w:rsidR="002F1A17" w:rsidRDefault="007925F4" w:rsidP="007925F4">
                  <w:pPr>
                    <w:pStyle w:val="ListParagraph"/>
                    <w:numPr>
                      <w:ilvl w:val="0"/>
                      <w:numId w:val="4"/>
                    </w:numPr>
                    <w:spacing w:after="0" w:line="240" w:lineRule="auto"/>
                    <w:rPr>
                      <w:b/>
                      <w:i/>
                    </w:rPr>
                  </w:pPr>
                  <w:r>
                    <w:rPr>
                      <w:b/>
                      <w:i/>
                    </w:rPr>
                    <w:t xml:space="preserve">Example:  </w:t>
                  </w:r>
                  <w:r w:rsidR="002F1A17" w:rsidRPr="007925F4">
                    <w:rPr>
                      <w:b/>
                      <w:i/>
                    </w:rPr>
                    <w:t xml:space="preserve">Starbucks </w:t>
                  </w:r>
                  <w:r>
                    <w:rPr>
                      <w:b/>
                      <w:i/>
                    </w:rPr>
                    <w:t xml:space="preserve">starts </w:t>
                  </w:r>
                  <w:proofErr w:type="gramStart"/>
                  <w:r>
                    <w:rPr>
                      <w:b/>
                      <w:i/>
                    </w:rPr>
                    <w:t xml:space="preserve">selling </w:t>
                  </w:r>
                  <w:r w:rsidR="002F1A17" w:rsidRPr="007925F4">
                    <w:rPr>
                      <w:b/>
                      <w:i/>
                    </w:rPr>
                    <w:t xml:space="preserve"> ice</w:t>
                  </w:r>
                  <w:proofErr w:type="gramEnd"/>
                  <w:r w:rsidR="002F1A17" w:rsidRPr="007925F4">
                    <w:rPr>
                      <w:b/>
                      <w:i/>
                    </w:rPr>
                    <w:t xml:space="preserve"> cream and </w:t>
                  </w:r>
                  <w:r w:rsidRPr="007925F4">
                    <w:rPr>
                      <w:b/>
                      <w:i/>
                    </w:rPr>
                    <w:t>candy.</w:t>
                  </w:r>
                </w:p>
                <w:p w:rsidR="007925F4" w:rsidRDefault="007925F4" w:rsidP="007925F4">
                  <w:pPr>
                    <w:pStyle w:val="ListParagraph"/>
                    <w:spacing w:line="240" w:lineRule="auto"/>
                    <w:ind w:left="1440"/>
                    <w:rPr>
                      <w:b/>
                      <w:i/>
                    </w:rPr>
                  </w:pPr>
                  <w:r>
                    <w:rPr>
                      <w:b/>
                      <w:i/>
                    </w:rPr>
                    <w:t xml:space="preserve">  Cheerios starts selling cereal bars</w:t>
                  </w:r>
                </w:p>
                <w:p w:rsidR="007925F4" w:rsidRDefault="007925F4" w:rsidP="007925F4">
                  <w:pPr>
                    <w:spacing w:line="240" w:lineRule="auto"/>
                    <w:rPr>
                      <w:b/>
                      <w:i/>
                    </w:rPr>
                  </w:pPr>
                </w:p>
                <w:p w:rsidR="007925F4" w:rsidRPr="007925F4" w:rsidRDefault="007925F4" w:rsidP="007925F4">
                  <w:pPr>
                    <w:spacing w:line="240" w:lineRule="auto"/>
                    <w:rPr>
                      <w:b/>
                      <w:sz w:val="28"/>
                      <w:szCs w:val="28"/>
                    </w:rPr>
                  </w:pPr>
                  <w:r w:rsidRPr="007925F4">
                    <w:rPr>
                      <w:b/>
                      <w:sz w:val="28"/>
                      <w:szCs w:val="28"/>
                    </w:rPr>
                    <w:t>Brand Licensing:  Allows one company to use another’s brand name, logo, or character for a fee.</w:t>
                  </w:r>
                </w:p>
                <w:p w:rsidR="007925F4" w:rsidRDefault="007925F4" w:rsidP="007925F4">
                  <w:pPr>
                    <w:spacing w:after="0" w:line="240" w:lineRule="auto"/>
                    <w:rPr>
                      <w:b/>
                    </w:rPr>
                  </w:pPr>
                  <w:r>
                    <w:rPr>
                      <w:b/>
                    </w:rPr>
                    <w:t xml:space="preserve">Examples: </w:t>
                  </w:r>
                </w:p>
                <w:p w:rsidR="007925F4" w:rsidRDefault="007925F4" w:rsidP="007925F4">
                  <w:pPr>
                    <w:pStyle w:val="ListParagraph"/>
                    <w:numPr>
                      <w:ilvl w:val="0"/>
                      <w:numId w:val="4"/>
                    </w:numPr>
                    <w:spacing w:after="0" w:line="240" w:lineRule="auto"/>
                    <w:rPr>
                      <w:b/>
                    </w:rPr>
                  </w:pPr>
                  <w:r>
                    <w:rPr>
                      <w:b/>
                    </w:rPr>
                    <w:t xml:space="preserve">Justin </w:t>
                  </w:r>
                  <w:proofErr w:type="spellStart"/>
                  <w:r>
                    <w:rPr>
                      <w:b/>
                    </w:rPr>
                    <w:t>Beiber</w:t>
                  </w:r>
                  <w:proofErr w:type="spellEnd"/>
                  <w:r>
                    <w:rPr>
                      <w:b/>
                    </w:rPr>
                    <w:t xml:space="preserve"> </w:t>
                  </w:r>
                  <w:r w:rsidRPr="007925F4">
                    <w:rPr>
                      <w:b/>
                    </w:rPr>
                    <w:t xml:space="preserve"> allo</w:t>
                  </w:r>
                  <w:r>
                    <w:rPr>
                      <w:b/>
                    </w:rPr>
                    <w:t>ws a perfume company to create Someday / Girlfriend  fragrance using his name</w:t>
                  </w:r>
                </w:p>
                <w:p w:rsidR="007925F4" w:rsidRDefault="007925F4" w:rsidP="007925F4">
                  <w:pPr>
                    <w:pStyle w:val="ListParagraph"/>
                    <w:numPr>
                      <w:ilvl w:val="0"/>
                      <w:numId w:val="4"/>
                    </w:numPr>
                    <w:spacing w:line="240" w:lineRule="auto"/>
                    <w:rPr>
                      <w:b/>
                    </w:rPr>
                  </w:pPr>
                  <w:r>
                    <w:rPr>
                      <w:b/>
                    </w:rPr>
                    <w:t>Angry Birds partners with Star Wars</w:t>
                  </w:r>
                </w:p>
                <w:p w:rsidR="007925F4" w:rsidRDefault="007925F4" w:rsidP="007925F4">
                  <w:pPr>
                    <w:pStyle w:val="ListParagraph"/>
                    <w:numPr>
                      <w:ilvl w:val="0"/>
                      <w:numId w:val="4"/>
                    </w:numPr>
                    <w:spacing w:line="240" w:lineRule="auto"/>
                    <w:rPr>
                      <w:b/>
                    </w:rPr>
                  </w:pPr>
                  <w:r>
                    <w:rPr>
                      <w:b/>
                    </w:rPr>
                    <w:t>Victoria Secret with NFL, NCAA, &amp; MLB</w:t>
                  </w:r>
                </w:p>
                <w:p w:rsidR="007925F4" w:rsidRDefault="007925F4" w:rsidP="007925F4">
                  <w:pPr>
                    <w:spacing w:line="240" w:lineRule="auto"/>
                    <w:rPr>
                      <w:b/>
                    </w:rPr>
                  </w:pPr>
                </w:p>
                <w:p w:rsidR="007925F4" w:rsidRPr="007925F4" w:rsidRDefault="007925F4" w:rsidP="007925F4">
                  <w:pPr>
                    <w:spacing w:line="240" w:lineRule="auto"/>
                    <w:rPr>
                      <w:b/>
                      <w:sz w:val="28"/>
                      <w:szCs w:val="28"/>
                    </w:rPr>
                  </w:pPr>
                  <w:r w:rsidRPr="007925F4">
                    <w:rPr>
                      <w:b/>
                      <w:sz w:val="28"/>
                      <w:szCs w:val="28"/>
                    </w:rPr>
                    <w:t>Co-Branding Strategies:  Companies join forces to increase brand recognition, customer loyalty, and sales for both brands.</w:t>
                  </w:r>
                </w:p>
                <w:p w:rsidR="007925F4" w:rsidRDefault="00AF3610" w:rsidP="007925F4">
                  <w:pPr>
                    <w:spacing w:line="240" w:lineRule="auto"/>
                  </w:pPr>
                  <w:r>
                    <w:rPr>
                      <w:b/>
                    </w:rPr>
                    <w:t>Ingredient</w:t>
                  </w:r>
                  <w:r w:rsidR="007925F4">
                    <w:rPr>
                      <w:b/>
                    </w:rPr>
                    <w:t xml:space="preserve"> Brand</w:t>
                  </w:r>
                  <w:r>
                    <w:rPr>
                      <w:b/>
                    </w:rPr>
                    <w:t>ing</w:t>
                  </w:r>
                  <w:r w:rsidR="007925F4" w:rsidRPr="00AF3610">
                    <w:t xml:space="preserve">:  </w:t>
                  </w:r>
                  <w:r w:rsidRPr="00AF3610">
                    <w:t xml:space="preserve">Identifies the brand of a part that makes up the product.  Example Satellite Radio in Cadillac </w:t>
                  </w:r>
                </w:p>
                <w:p w:rsidR="00AF3610" w:rsidRPr="00AF3610" w:rsidRDefault="00AF3610" w:rsidP="007925F4">
                  <w:pPr>
                    <w:spacing w:line="240" w:lineRule="auto"/>
                    <w:rPr>
                      <w:sz w:val="8"/>
                      <w:szCs w:val="8"/>
                    </w:rPr>
                  </w:pPr>
                </w:p>
                <w:p w:rsidR="00AF3610" w:rsidRDefault="00AF3610" w:rsidP="007925F4">
                  <w:pPr>
                    <w:spacing w:line="240" w:lineRule="auto"/>
                  </w:pPr>
                  <w:r>
                    <w:rPr>
                      <w:b/>
                    </w:rPr>
                    <w:t xml:space="preserve">Cooperative Branding:  </w:t>
                  </w:r>
                  <w:r w:rsidRPr="00AF3610">
                    <w:t xml:space="preserve">Occurs when two brands receive equal treatment (in the context of the advertisement) and borrow from each </w:t>
                  </w:r>
                  <w:proofErr w:type="spellStart"/>
                  <w:r w:rsidRPr="00AF3610">
                    <w:t>others</w:t>
                  </w:r>
                  <w:proofErr w:type="spellEnd"/>
                  <w:r w:rsidRPr="00AF3610">
                    <w:t xml:space="preserve"> brand equity.  A contest that features Holiday Inn, American Express, &amp; United Airlines is an example.  Customers who stay at the Holiday Inn and pay with an American Express card are entered to win a free trip on United Airlines.</w:t>
                  </w:r>
                </w:p>
                <w:p w:rsidR="00AF3610" w:rsidRPr="00AF3610" w:rsidRDefault="00AF3610" w:rsidP="007925F4">
                  <w:pPr>
                    <w:spacing w:line="240" w:lineRule="auto"/>
                    <w:rPr>
                      <w:sz w:val="8"/>
                      <w:szCs w:val="8"/>
                    </w:rPr>
                  </w:pPr>
                </w:p>
                <w:p w:rsidR="00AF3610" w:rsidRPr="007925F4" w:rsidRDefault="00AF3610" w:rsidP="007925F4">
                  <w:pPr>
                    <w:spacing w:line="240" w:lineRule="auto"/>
                    <w:rPr>
                      <w:b/>
                    </w:rPr>
                  </w:pPr>
                  <w:r w:rsidRPr="00AF3610">
                    <w:rPr>
                      <w:b/>
                    </w:rPr>
                    <w:t>Complimentary Branding</w:t>
                  </w:r>
                  <w:r>
                    <w:t xml:space="preserve"> occurs when products are marketed together to suggest usage.  Example would be Nike &amp; Apple or Captain Morgan’s and Coca-Cola.  </w:t>
                  </w:r>
                </w:p>
              </w:txbxContent>
            </v:textbox>
          </v:shape>
        </w:pict>
      </w:r>
    </w:p>
    <w:p w:rsidR="002F1A17" w:rsidRDefault="002F1A17" w:rsidP="00F22316">
      <w:pPr>
        <w:rPr>
          <w:b/>
        </w:rPr>
      </w:pPr>
    </w:p>
    <w:p w:rsidR="002F1A17" w:rsidRDefault="002F1A17" w:rsidP="00F22316">
      <w:pPr>
        <w:rPr>
          <w:b/>
        </w:rPr>
      </w:pPr>
    </w:p>
    <w:p w:rsidR="002F1A17" w:rsidRDefault="002F1A17" w:rsidP="00F22316">
      <w:pPr>
        <w:rPr>
          <w:b/>
        </w:rPr>
      </w:pPr>
    </w:p>
    <w:p w:rsidR="002F1A17" w:rsidRDefault="002F1A17" w:rsidP="00F22316">
      <w:pPr>
        <w:rPr>
          <w:b/>
          <w:sz w:val="28"/>
          <w:szCs w:val="28"/>
        </w:rPr>
      </w:pPr>
    </w:p>
    <w:p w:rsidR="002F1A17" w:rsidRDefault="002F1A17" w:rsidP="00F22316">
      <w:pPr>
        <w:rPr>
          <w:b/>
          <w:sz w:val="28"/>
          <w:szCs w:val="28"/>
        </w:rPr>
      </w:pPr>
    </w:p>
    <w:p w:rsidR="002F1A17" w:rsidRDefault="002F1A17" w:rsidP="00F22316">
      <w:pPr>
        <w:rPr>
          <w:b/>
          <w:sz w:val="28"/>
          <w:szCs w:val="28"/>
        </w:rPr>
      </w:pPr>
    </w:p>
    <w:p w:rsidR="002F1A17" w:rsidRDefault="002F1A17" w:rsidP="00F22316">
      <w:pPr>
        <w:rPr>
          <w:b/>
          <w:sz w:val="28"/>
          <w:szCs w:val="28"/>
        </w:rPr>
      </w:pPr>
    </w:p>
    <w:p w:rsidR="002F1A17" w:rsidRDefault="002F1A17" w:rsidP="00F22316">
      <w:pPr>
        <w:rPr>
          <w:b/>
          <w:sz w:val="28"/>
          <w:szCs w:val="28"/>
        </w:rPr>
      </w:pPr>
    </w:p>
    <w:p w:rsidR="002F1A17" w:rsidRDefault="002F1A17" w:rsidP="00F22316">
      <w:pPr>
        <w:rPr>
          <w:b/>
          <w:sz w:val="28"/>
          <w:szCs w:val="28"/>
        </w:rPr>
      </w:pPr>
    </w:p>
    <w:p w:rsidR="002F1A17" w:rsidRDefault="002F1A17" w:rsidP="00F22316">
      <w:pPr>
        <w:rPr>
          <w:b/>
          <w:sz w:val="28"/>
          <w:szCs w:val="28"/>
        </w:rPr>
      </w:pPr>
    </w:p>
    <w:p w:rsidR="002F1A17" w:rsidRDefault="002F1A17" w:rsidP="00F22316">
      <w:pPr>
        <w:rPr>
          <w:b/>
          <w:sz w:val="28"/>
          <w:szCs w:val="28"/>
        </w:rPr>
      </w:pPr>
    </w:p>
    <w:p w:rsidR="002F1A17" w:rsidRDefault="002F1A17" w:rsidP="00F22316">
      <w:pPr>
        <w:rPr>
          <w:b/>
          <w:sz w:val="28"/>
          <w:szCs w:val="28"/>
        </w:rPr>
      </w:pPr>
    </w:p>
    <w:p w:rsidR="002F1A17" w:rsidRDefault="002F1A17" w:rsidP="00F22316">
      <w:pPr>
        <w:rPr>
          <w:b/>
          <w:sz w:val="28"/>
          <w:szCs w:val="28"/>
        </w:rPr>
      </w:pPr>
    </w:p>
    <w:p w:rsidR="002F1A17" w:rsidRDefault="002F1A17">
      <w:pPr>
        <w:rPr>
          <w:b/>
          <w:sz w:val="28"/>
          <w:szCs w:val="28"/>
        </w:rPr>
      </w:pPr>
      <w:r>
        <w:rPr>
          <w:b/>
          <w:sz w:val="28"/>
          <w:szCs w:val="28"/>
        </w:rPr>
        <w:br w:type="page"/>
      </w:r>
    </w:p>
    <w:p w:rsidR="00AF3610" w:rsidRPr="00AF3610" w:rsidRDefault="00AF3610" w:rsidP="00F22316">
      <w:pPr>
        <w:rPr>
          <w:b/>
          <w:sz w:val="28"/>
          <w:szCs w:val="28"/>
          <w:u w:val="double"/>
        </w:rPr>
      </w:pPr>
      <w:r w:rsidRPr="00AF3610">
        <w:rPr>
          <w:b/>
          <w:sz w:val="28"/>
          <w:szCs w:val="28"/>
          <w:u w:val="double"/>
        </w:rPr>
        <w:lastRenderedPageBreak/>
        <w:t>Shark Tank Assignment:</w:t>
      </w:r>
    </w:p>
    <w:p w:rsidR="00AF3610" w:rsidRDefault="00AF3610" w:rsidP="00F22316">
      <w:pPr>
        <w:rPr>
          <w:b/>
          <w:sz w:val="28"/>
          <w:szCs w:val="28"/>
        </w:rPr>
      </w:pPr>
      <w:r>
        <w:rPr>
          <w:b/>
          <w:sz w:val="28"/>
          <w:szCs w:val="28"/>
        </w:rPr>
        <w:t>Choose any presenting company and identify the following:</w:t>
      </w:r>
    </w:p>
    <w:p w:rsidR="00AF3610" w:rsidRDefault="00AF3610" w:rsidP="00AF3610">
      <w:pPr>
        <w:pStyle w:val="ListParagraph"/>
        <w:numPr>
          <w:ilvl w:val="0"/>
          <w:numId w:val="1"/>
        </w:numPr>
        <w:rPr>
          <w:b/>
          <w:sz w:val="24"/>
          <w:szCs w:val="24"/>
        </w:rPr>
      </w:pPr>
      <w:r w:rsidRPr="00AF3610">
        <w:rPr>
          <w:b/>
          <w:sz w:val="24"/>
          <w:szCs w:val="24"/>
        </w:rPr>
        <w:t>Two ways they could change their brand.</w:t>
      </w:r>
    </w:p>
    <w:p w:rsidR="00AF3610" w:rsidRPr="00AF3610" w:rsidRDefault="00AF3610" w:rsidP="00AF3610">
      <w:pPr>
        <w:rPr>
          <w:b/>
          <w:sz w:val="24"/>
          <w:szCs w:val="24"/>
        </w:rPr>
      </w:pPr>
    </w:p>
    <w:p w:rsidR="00AF3610" w:rsidRDefault="00AF3610" w:rsidP="00AF3610">
      <w:pPr>
        <w:pStyle w:val="ListParagraph"/>
        <w:numPr>
          <w:ilvl w:val="0"/>
          <w:numId w:val="1"/>
        </w:numPr>
        <w:rPr>
          <w:b/>
          <w:sz w:val="24"/>
          <w:szCs w:val="24"/>
        </w:rPr>
      </w:pPr>
      <w:r>
        <w:rPr>
          <w:b/>
          <w:sz w:val="24"/>
          <w:szCs w:val="24"/>
        </w:rPr>
        <w:t>One way they could extend their brand (brand extension)</w:t>
      </w:r>
    </w:p>
    <w:p w:rsidR="00AF3610" w:rsidRPr="00AF3610" w:rsidRDefault="00AF3610" w:rsidP="00AF3610">
      <w:pPr>
        <w:pStyle w:val="ListParagraph"/>
        <w:rPr>
          <w:b/>
          <w:sz w:val="24"/>
          <w:szCs w:val="24"/>
        </w:rPr>
      </w:pPr>
    </w:p>
    <w:p w:rsidR="00AF3610" w:rsidRPr="00AF3610" w:rsidRDefault="00AF3610" w:rsidP="00AF3610">
      <w:pPr>
        <w:rPr>
          <w:b/>
          <w:sz w:val="24"/>
          <w:szCs w:val="24"/>
        </w:rPr>
      </w:pPr>
    </w:p>
    <w:p w:rsidR="00AF3610" w:rsidRDefault="00AF3610" w:rsidP="00AF3610">
      <w:pPr>
        <w:pStyle w:val="ListParagraph"/>
        <w:numPr>
          <w:ilvl w:val="0"/>
          <w:numId w:val="1"/>
        </w:numPr>
        <w:rPr>
          <w:b/>
          <w:sz w:val="24"/>
          <w:szCs w:val="24"/>
        </w:rPr>
      </w:pPr>
      <w:r>
        <w:rPr>
          <w:b/>
          <w:sz w:val="24"/>
          <w:szCs w:val="24"/>
        </w:rPr>
        <w:t>One way they could implement brand licensing into their product.</w:t>
      </w:r>
    </w:p>
    <w:p w:rsidR="00AF3610" w:rsidRPr="00AF3610" w:rsidRDefault="00AF3610" w:rsidP="00AF3610">
      <w:pPr>
        <w:rPr>
          <w:b/>
          <w:sz w:val="24"/>
          <w:szCs w:val="24"/>
        </w:rPr>
      </w:pPr>
    </w:p>
    <w:p w:rsidR="00AF3610" w:rsidRPr="00AF3610" w:rsidRDefault="00AF3610" w:rsidP="00AF3610">
      <w:pPr>
        <w:pStyle w:val="ListParagraph"/>
        <w:numPr>
          <w:ilvl w:val="0"/>
          <w:numId w:val="1"/>
        </w:numPr>
        <w:rPr>
          <w:b/>
          <w:sz w:val="24"/>
          <w:szCs w:val="24"/>
        </w:rPr>
      </w:pPr>
      <w:r>
        <w:rPr>
          <w:b/>
          <w:sz w:val="24"/>
          <w:szCs w:val="24"/>
        </w:rPr>
        <w:t>One method of Co-Branding they could accomplish.  List the method and how they could achieve it.</w:t>
      </w:r>
    </w:p>
    <w:p w:rsidR="00AF3610" w:rsidRDefault="00AF3610" w:rsidP="00F22316">
      <w:pPr>
        <w:rPr>
          <w:b/>
          <w:sz w:val="28"/>
          <w:szCs w:val="28"/>
        </w:rPr>
      </w:pPr>
    </w:p>
    <w:p w:rsidR="00AF3610" w:rsidRDefault="00AF3610" w:rsidP="00AF3610">
      <w:pPr>
        <w:rPr>
          <w:b/>
          <w:sz w:val="28"/>
          <w:szCs w:val="28"/>
        </w:rPr>
      </w:pPr>
    </w:p>
    <w:p w:rsidR="00AF3610" w:rsidRPr="002F1A17" w:rsidRDefault="00AF3610" w:rsidP="00AF3610">
      <w:pPr>
        <w:rPr>
          <w:b/>
          <w:sz w:val="28"/>
          <w:szCs w:val="28"/>
        </w:rPr>
      </w:pPr>
      <w:r w:rsidRPr="002F1A17">
        <w:rPr>
          <w:b/>
          <w:sz w:val="28"/>
          <w:szCs w:val="28"/>
        </w:rPr>
        <w:t>Friday, 04/11/14 Objective:</w:t>
      </w:r>
    </w:p>
    <w:p w:rsidR="00AF3610" w:rsidRDefault="00AF3610" w:rsidP="00AF3610">
      <w:pPr>
        <w:pStyle w:val="BodyTextIndent2"/>
        <w:numPr>
          <w:ilvl w:val="0"/>
          <w:numId w:val="1"/>
        </w:numPr>
        <w:tabs>
          <w:tab w:val="clear" w:pos="1080"/>
          <w:tab w:val="left" w:pos="399"/>
        </w:tabs>
        <w:rPr>
          <w:sz w:val="20"/>
          <w:szCs w:val="20"/>
        </w:rPr>
      </w:pPr>
      <w:r w:rsidRPr="009B38A4">
        <w:rPr>
          <w:sz w:val="20"/>
          <w:szCs w:val="20"/>
        </w:rPr>
        <w:t>Define the following terms: bait-and-switch advertising, deceptive pricing, dumping, loss-leader pricing, predatory pricing, price discrimination, and price fixing.</w:t>
      </w:r>
    </w:p>
    <w:p w:rsidR="00AF3610" w:rsidRDefault="00AF3610" w:rsidP="00AF3610">
      <w:pPr>
        <w:pStyle w:val="BodyTextIndent2"/>
        <w:tabs>
          <w:tab w:val="clear" w:pos="1080"/>
          <w:tab w:val="left" w:pos="399"/>
        </w:tabs>
        <w:ind w:left="720"/>
        <w:rPr>
          <w:sz w:val="20"/>
          <w:szCs w:val="20"/>
        </w:rPr>
      </w:pPr>
    </w:p>
    <w:p w:rsidR="00AF3610" w:rsidRPr="009B38A4" w:rsidRDefault="00AF3610" w:rsidP="00AF3610">
      <w:pPr>
        <w:pStyle w:val="BodyTextIndent2"/>
        <w:numPr>
          <w:ilvl w:val="0"/>
          <w:numId w:val="1"/>
        </w:numPr>
        <w:tabs>
          <w:tab w:val="clear" w:pos="1080"/>
          <w:tab w:val="left" w:pos="399"/>
        </w:tabs>
        <w:rPr>
          <w:sz w:val="20"/>
          <w:szCs w:val="20"/>
        </w:rPr>
      </w:pPr>
      <w:r>
        <w:rPr>
          <w:sz w:val="20"/>
          <w:szCs w:val="20"/>
        </w:rPr>
        <w:t>Answer Pricing worksheet</w:t>
      </w:r>
    </w:p>
    <w:p w:rsidR="00AF3610" w:rsidRPr="00286571" w:rsidRDefault="00AF3610" w:rsidP="00AF3610">
      <w:pPr>
        <w:pStyle w:val="BodyTextIndent2"/>
        <w:tabs>
          <w:tab w:val="clear" w:pos="1080"/>
          <w:tab w:val="left" w:pos="399"/>
        </w:tabs>
        <w:rPr>
          <w:sz w:val="20"/>
          <w:szCs w:val="20"/>
        </w:rPr>
      </w:pPr>
      <w:r w:rsidRPr="00286571">
        <w:rPr>
          <w:sz w:val="20"/>
          <w:szCs w:val="20"/>
        </w:rPr>
        <w:t>.</w:t>
      </w:r>
    </w:p>
    <w:p w:rsidR="004E05B7" w:rsidRPr="004E05B7" w:rsidRDefault="004E05B7" w:rsidP="00F22316">
      <w:pPr>
        <w:rPr>
          <w:b/>
          <w:sz w:val="28"/>
          <w:szCs w:val="28"/>
        </w:rPr>
      </w:pPr>
      <w:r w:rsidRPr="004E05B7">
        <w:rPr>
          <w:b/>
          <w:sz w:val="28"/>
          <w:szCs w:val="28"/>
        </w:rPr>
        <w:t>Price is Right Game:</w:t>
      </w:r>
    </w:p>
    <w:p w:rsidR="004E05B7" w:rsidRPr="00FA20AB" w:rsidRDefault="004E05B7" w:rsidP="00F22316">
      <w:pPr>
        <w:rPr>
          <w:sz w:val="21"/>
          <w:szCs w:val="21"/>
        </w:rPr>
      </w:pPr>
      <w:r w:rsidRPr="00FA20AB">
        <w:rPr>
          <w:sz w:val="21"/>
          <w:szCs w:val="21"/>
        </w:rPr>
        <w:t xml:space="preserve">Watch the </w:t>
      </w:r>
      <w:r w:rsidR="00695853" w:rsidRPr="00FA20AB">
        <w:rPr>
          <w:sz w:val="21"/>
          <w:szCs w:val="21"/>
        </w:rPr>
        <w:t xml:space="preserve">Price is </w:t>
      </w:r>
      <w:r w:rsidRPr="00FA20AB">
        <w:rPr>
          <w:sz w:val="21"/>
          <w:szCs w:val="21"/>
        </w:rPr>
        <w:t xml:space="preserve">Right &amp; Choose </w:t>
      </w:r>
      <w:r w:rsidRPr="00FA20AB">
        <w:rPr>
          <w:sz w:val="21"/>
          <w:szCs w:val="21"/>
          <w:u w:val="single"/>
        </w:rPr>
        <w:t>three games</w:t>
      </w:r>
      <w:r w:rsidRPr="00FA20AB">
        <w:rPr>
          <w:sz w:val="21"/>
          <w:szCs w:val="21"/>
        </w:rPr>
        <w:t xml:space="preserve"> you wish to emulate.  Find </w:t>
      </w:r>
      <w:r w:rsidR="00695853" w:rsidRPr="00FA20AB">
        <w:rPr>
          <w:sz w:val="21"/>
          <w:szCs w:val="21"/>
        </w:rPr>
        <w:t xml:space="preserve">similar items online &amp; their retail price.  Use reputable dealers to find prices.  Prices should be original price and not sale price items.   You will turn in the name of the game, the rules for the game, </w:t>
      </w:r>
      <w:proofErr w:type="gramStart"/>
      <w:r w:rsidR="00695853" w:rsidRPr="00FA20AB">
        <w:rPr>
          <w:sz w:val="21"/>
          <w:szCs w:val="21"/>
        </w:rPr>
        <w:t>A</w:t>
      </w:r>
      <w:proofErr w:type="gramEnd"/>
      <w:r w:rsidR="00695853" w:rsidRPr="00FA20AB">
        <w:rPr>
          <w:sz w:val="21"/>
          <w:szCs w:val="21"/>
        </w:rPr>
        <w:t xml:space="preserve"> picture of the product chosen, the price(s), &amp; website where you obtained prices from.</w:t>
      </w:r>
    </w:p>
    <w:p w:rsidR="00695853" w:rsidRDefault="00695853" w:rsidP="00F22316">
      <w:r w:rsidRPr="00695853">
        <w:rPr>
          <w:b/>
        </w:rPr>
        <w:t>Game:</w:t>
      </w:r>
      <w:r w:rsidRPr="00695853">
        <w:rPr>
          <w:b/>
        </w:rPr>
        <w:tab/>
      </w:r>
      <w:r>
        <w:t>Make your Move</w:t>
      </w:r>
    </w:p>
    <w:p w:rsidR="00695853" w:rsidRDefault="00695853" w:rsidP="00F22316">
      <w:r w:rsidRPr="00695853">
        <w:rPr>
          <w:b/>
        </w:rPr>
        <w:t>Rules:</w:t>
      </w:r>
      <w:r>
        <w:t xml:space="preserve">  Correctly arrange the number correctly so that the price of each item is correctly identified.  Numbers will not overlap.  The iron has two digits.  The LED television has 3 digits. The </w:t>
      </w:r>
      <w:proofErr w:type="spellStart"/>
      <w:r>
        <w:t>motorscooter</w:t>
      </w:r>
      <w:proofErr w:type="spellEnd"/>
      <w:r>
        <w:t xml:space="preserve"> has 4 digits.  </w:t>
      </w:r>
    </w:p>
    <w:p w:rsidR="00695853" w:rsidRDefault="00FA20AB" w:rsidP="00695853">
      <w:pPr>
        <w:jc w:val="center"/>
        <w:rPr>
          <w:b/>
          <w:sz w:val="28"/>
          <w:szCs w:val="28"/>
        </w:rPr>
      </w:pPr>
      <w:r>
        <w:rPr>
          <w:b/>
          <w:sz w:val="28"/>
          <w:szCs w:val="28"/>
        </w:rPr>
        <w:t>1</w:t>
      </w:r>
      <w:r w:rsidR="00695853">
        <w:rPr>
          <w:b/>
          <w:sz w:val="28"/>
          <w:szCs w:val="28"/>
        </w:rPr>
        <w:t xml:space="preserve">    </w:t>
      </w:r>
      <w:r>
        <w:rPr>
          <w:b/>
          <w:sz w:val="28"/>
          <w:szCs w:val="28"/>
        </w:rPr>
        <w:t>7</w:t>
      </w:r>
      <w:r w:rsidR="00695853">
        <w:rPr>
          <w:b/>
          <w:sz w:val="28"/>
          <w:szCs w:val="28"/>
        </w:rPr>
        <w:t xml:space="preserve">    </w:t>
      </w:r>
      <w:r>
        <w:rPr>
          <w:b/>
          <w:sz w:val="28"/>
          <w:szCs w:val="28"/>
        </w:rPr>
        <w:t>9</w:t>
      </w:r>
      <w:r w:rsidR="00695853">
        <w:rPr>
          <w:b/>
          <w:sz w:val="28"/>
          <w:szCs w:val="28"/>
        </w:rPr>
        <w:t xml:space="preserve">    </w:t>
      </w:r>
      <w:proofErr w:type="spellStart"/>
      <w:r>
        <w:rPr>
          <w:b/>
          <w:sz w:val="28"/>
          <w:szCs w:val="28"/>
        </w:rPr>
        <w:t>9</w:t>
      </w:r>
      <w:proofErr w:type="spellEnd"/>
      <w:r w:rsidR="00695853">
        <w:rPr>
          <w:b/>
          <w:sz w:val="28"/>
          <w:szCs w:val="28"/>
        </w:rPr>
        <w:t xml:space="preserve">     </w:t>
      </w:r>
      <w:r>
        <w:rPr>
          <w:b/>
          <w:sz w:val="28"/>
          <w:szCs w:val="28"/>
        </w:rPr>
        <w:t>4</w:t>
      </w:r>
      <w:r w:rsidR="00695853">
        <w:rPr>
          <w:b/>
          <w:sz w:val="28"/>
          <w:szCs w:val="28"/>
        </w:rPr>
        <w:t xml:space="preserve">    </w:t>
      </w:r>
      <w:r>
        <w:rPr>
          <w:b/>
          <w:sz w:val="28"/>
          <w:szCs w:val="28"/>
        </w:rPr>
        <w:t>0</w:t>
      </w:r>
      <w:r w:rsidR="00695853">
        <w:rPr>
          <w:b/>
          <w:sz w:val="28"/>
          <w:szCs w:val="28"/>
        </w:rPr>
        <w:t xml:space="preserve">     </w:t>
      </w:r>
      <w:r w:rsidR="00695853" w:rsidRPr="00695853">
        <w:rPr>
          <w:b/>
          <w:sz w:val="28"/>
          <w:szCs w:val="28"/>
        </w:rPr>
        <w:t>8</w:t>
      </w:r>
      <w:r w:rsidR="00695853">
        <w:rPr>
          <w:b/>
          <w:sz w:val="28"/>
          <w:szCs w:val="28"/>
        </w:rPr>
        <w:t xml:space="preserve">    </w:t>
      </w:r>
      <w:r>
        <w:rPr>
          <w:b/>
          <w:sz w:val="28"/>
          <w:szCs w:val="28"/>
        </w:rPr>
        <w:t>5</w:t>
      </w:r>
      <w:r w:rsidR="00695853">
        <w:rPr>
          <w:b/>
          <w:sz w:val="28"/>
          <w:szCs w:val="28"/>
        </w:rPr>
        <w:t xml:space="preserve">    </w:t>
      </w:r>
      <w:r w:rsidR="00695853" w:rsidRPr="00695853">
        <w:rPr>
          <w:b/>
          <w:sz w:val="28"/>
          <w:szCs w:val="28"/>
        </w:rPr>
        <w:t>0</w:t>
      </w:r>
    </w:p>
    <w:p w:rsidR="00695853" w:rsidRPr="00695853" w:rsidRDefault="00695853" w:rsidP="00695853">
      <w:pPr>
        <w:jc w:val="center"/>
        <w:rPr>
          <w:b/>
          <w:sz w:val="28"/>
          <w:szCs w:val="28"/>
        </w:rPr>
      </w:pPr>
      <w:proofErr w:type="spellStart"/>
      <w:proofErr w:type="gramStart"/>
      <w:r>
        <w:rPr>
          <w:b/>
          <w:sz w:val="28"/>
          <w:szCs w:val="28"/>
        </w:rPr>
        <w:t>Motorscooter</w:t>
      </w:r>
      <w:proofErr w:type="spellEnd"/>
      <w:r>
        <w:rPr>
          <w:b/>
          <w:sz w:val="28"/>
          <w:szCs w:val="28"/>
        </w:rPr>
        <w:t xml:space="preserve">  Iron</w:t>
      </w:r>
      <w:proofErr w:type="gramEnd"/>
      <w:r>
        <w:rPr>
          <w:b/>
          <w:sz w:val="28"/>
          <w:szCs w:val="28"/>
        </w:rPr>
        <w:t xml:space="preserve">  Television</w:t>
      </w:r>
    </w:p>
    <w:p w:rsidR="004E05B7" w:rsidRDefault="00FA20AB" w:rsidP="00F22316">
      <w:r>
        <w:rPr>
          <w:noProof/>
        </w:rPr>
        <w:drawing>
          <wp:anchor distT="0" distB="0" distL="114300" distR="114300" simplePos="0" relativeHeight="251663360" behindDoc="1" locked="0" layoutInCell="1" allowOverlap="1">
            <wp:simplePos x="0" y="0"/>
            <wp:positionH relativeFrom="column">
              <wp:posOffset>5534025</wp:posOffset>
            </wp:positionH>
            <wp:positionV relativeFrom="paragraph">
              <wp:posOffset>127635</wp:posOffset>
            </wp:positionV>
            <wp:extent cx="1097280" cy="914400"/>
            <wp:effectExtent l="19050" t="0" r="7620" b="0"/>
            <wp:wrapTight wrapText="bothSides">
              <wp:wrapPolygon edited="0">
                <wp:start x="-375" y="0"/>
                <wp:lineTo x="-375" y="21150"/>
                <wp:lineTo x="21750" y="21150"/>
                <wp:lineTo x="21750" y="0"/>
                <wp:lineTo x="-375" y="0"/>
              </wp:wrapPolygon>
            </wp:wrapTight>
            <wp:docPr id="4" name="Picture 3" descr="Samsu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jpeg"/>
                    <pic:cNvPicPr/>
                  </pic:nvPicPr>
                  <pic:blipFill>
                    <a:blip r:embed="rId5"/>
                    <a:stretch>
                      <a:fillRect/>
                    </a:stretch>
                  </pic:blipFill>
                  <pic:spPr>
                    <a:xfrm>
                      <a:off x="0" y="0"/>
                      <a:ext cx="1097280" cy="914400"/>
                    </a:xfrm>
                    <a:prstGeom prst="rect">
                      <a:avLst/>
                    </a:prstGeom>
                  </pic:spPr>
                </pic:pic>
              </a:graphicData>
            </a:graphic>
          </wp:anchor>
        </w:drawing>
      </w:r>
      <w:r>
        <w:rPr>
          <w:noProof/>
        </w:rPr>
        <w:drawing>
          <wp:inline distT="0" distB="0" distL="0" distR="0">
            <wp:extent cx="1038225" cy="1038225"/>
            <wp:effectExtent l="19050" t="0" r="9525" b="0"/>
            <wp:docPr id="2" name="Picture 1" descr="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eg"/>
                    <pic:cNvPicPr/>
                  </pic:nvPicPr>
                  <pic:blipFill>
                    <a:blip r:embed="rId6"/>
                    <a:stretch>
                      <a:fillRect/>
                    </a:stretch>
                  </pic:blipFill>
                  <pic:spPr>
                    <a:xfrm>
                      <a:off x="0" y="0"/>
                      <a:ext cx="1038225" cy="1038225"/>
                    </a:xfrm>
                    <a:prstGeom prst="rect">
                      <a:avLst/>
                    </a:prstGeom>
                  </pic:spPr>
                </pic:pic>
              </a:graphicData>
            </a:graphic>
          </wp:inline>
        </w:drawing>
      </w:r>
      <w:r>
        <w:tab/>
      </w:r>
      <w:r>
        <w:tab/>
      </w:r>
      <w:r>
        <w:tab/>
      </w:r>
      <w:r>
        <w:tab/>
      </w:r>
      <w:r>
        <w:rPr>
          <w:noProof/>
        </w:rPr>
        <w:drawing>
          <wp:inline distT="0" distB="0" distL="0" distR="0">
            <wp:extent cx="1219200" cy="914400"/>
            <wp:effectExtent l="19050" t="0" r="0" b="0"/>
            <wp:docPr id="3" name="Picture 2" descr="ir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jpeg"/>
                    <pic:cNvPicPr/>
                  </pic:nvPicPr>
                  <pic:blipFill>
                    <a:blip r:embed="rId7"/>
                    <a:stretch>
                      <a:fillRect/>
                    </a:stretch>
                  </pic:blipFill>
                  <pic:spPr>
                    <a:xfrm>
                      <a:off x="0" y="0"/>
                      <a:ext cx="1219200" cy="914400"/>
                    </a:xfrm>
                    <a:prstGeom prst="rect">
                      <a:avLst/>
                    </a:prstGeom>
                  </pic:spPr>
                </pic:pic>
              </a:graphicData>
            </a:graphic>
          </wp:inline>
        </w:drawing>
      </w:r>
    </w:p>
    <w:p w:rsidR="00695853" w:rsidRDefault="00695853" w:rsidP="00F22316">
      <w:r>
        <w:t>Wave 50cc gas Moped Scooter</w:t>
      </w:r>
      <w:r w:rsidR="00FA20AB">
        <w:t>: $1,799</w:t>
      </w:r>
      <w:r w:rsidR="00FA20AB">
        <w:tab/>
      </w:r>
      <w:r w:rsidR="00FA20AB">
        <w:tab/>
        <w:t>Black &amp; Decker Steam Iron: $39.99</w:t>
      </w:r>
      <w:r w:rsidR="00FA20AB">
        <w:tab/>
        <w:t xml:space="preserve">   Samsung 40” LED TV: $849.99</w:t>
      </w:r>
    </w:p>
    <w:p w:rsidR="00695853" w:rsidRDefault="00695853" w:rsidP="00F22316">
      <w:r>
        <w:t xml:space="preserve">Mega </w:t>
      </w:r>
      <w:proofErr w:type="gramStart"/>
      <w:r>
        <w:t xml:space="preserve">Motor  </w:t>
      </w:r>
      <w:r w:rsidR="00FA20AB">
        <w:t>/</w:t>
      </w:r>
      <w:proofErr w:type="gramEnd"/>
      <w:r w:rsidR="00FA20AB">
        <w:t xml:space="preserve">  Google Shopping</w:t>
      </w:r>
      <w:r w:rsidR="00FA20AB">
        <w:tab/>
      </w:r>
      <w:r w:rsidR="00FA20AB">
        <w:tab/>
        <w:t>Macy’s / Google Shopping</w:t>
      </w:r>
      <w:r w:rsidR="00FA20AB">
        <w:tab/>
      </w:r>
      <w:r w:rsidR="00FA20AB">
        <w:tab/>
        <w:t xml:space="preserve">     Best Buy / Google Shopping</w:t>
      </w:r>
      <w:r w:rsidR="00FA20AB">
        <w:tab/>
      </w:r>
    </w:p>
    <w:sectPr w:rsidR="00695853" w:rsidSect="00F223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1662"/>
    <w:multiLevelType w:val="hybridMultilevel"/>
    <w:tmpl w:val="0B307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B1052"/>
    <w:multiLevelType w:val="hybridMultilevel"/>
    <w:tmpl w:val="F0E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446BD"/>
    <w:multiLevelType w:val="hybridMultilevel"/>
    <w:tmpl w:val="1CDA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B03D62"/>
    <w:multiLevelType w:val="hybridMultilevel"/>
    <w:tmpl w:val="6BEA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316"/>
    <w:rsid w:val="00051E2E"/>
    <w:rsid w:val="000531DD"/>
    <w:rsid w:val="00096DA6"/>
    <w:rsid w:val="002F1A17"/>
    <w:rsid w:val="00355AE0"/>
    <w:rsid w:val="00383227"/>
    <w:rsid w:val="004E05B7"/>
    <w:rsid w:val="005057DD"/>
    <w:rsid w:val="005A132C"/>
    <w:rsid w:val="00695853"/>
    <w:rsid w:val="007679AB"/>
    <w:rsid w:val="007925F4"/>
    <w:rsid w:val="00AF3610"/>
    <w:rsid w:val="00B94B8E"/>
    <w:rsid w:val="00C53452"/>
    <w:rsid w:val="00F22316"/>
    <w:rsid w:val="00FA20AB"/>
    <w:rsid w:val="00FE5E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E5E03"/>
    <w:pPr>
      <w:tabs>
        <w:tab w:val="left" w:pos="1080"/>
      </w:tabs>
      <w:spacing w:after="0" w:line="240" w:lineRule="auto"/>
      <w:ind w:left="2"/>
    </w:pPr>
    <w:rPr>
      <w:rFonts w:ascii="Arial" w:eastAsia="Times New Roman" w:hAnsi="Arial" w:cs="Arial"/>
      <w:szCs w:val="24"/>
    </w:rPr>
  </w:style>
  <w:style w:type="character" w:customStyle="1" w:styleId="BodyTextIndent2Char">
    <w:name w:val="Body Text Indent 2 Char"/>
    <w:basedOn w:val="DefaultParagraphFont"/>
    <w:link w:val="BodyTextIndent2"/>
    <w:rsid w:val="00FE5E03"/>
    <w:rPr>
      <w:rFonts w:ascii="Arial" w:eastAsia="Times New Roman" w:hAnsi="Arial" w:cs="Arial"/>
      <w:szCs w:val="24"/>
    </w:rPr>
  </w:style>
  <w:style w:type="paragraph" w:styleId="BalloonText">
    <w:name w:val="Balloon Text"/>
    <w:basedOn w:val="Normal"/>
    <w:link w:val="BalloonTextChar"/>
    <w:uiPriority w:val="99"/>
    <w:semiHidden/>
    <w:unhideWhenUsed/>
    <w:rsid w:val="004E0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B7"/>
    <w:rPr>
      <w:rFonts w:ascii="Tahoma" w:hAnsi="Tahoma" w:cs="Tahoma"/>
      <w:sz w:val="16"/>
      <w:szCs w:val="16"/>
    </w:rPr>
  </w:style>
  <w:style w:type="paragraph" w:styleId="ListParagraph">
    <w:name w:val="List Paragraph"/>
    <w:basedOn w:val="Normal"/>
    <w:uiPriority w:val="34"/>
    <w:qFormat/>
    <w:rsid w:val="002F1A1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Shaffer</dc:creator>
  <cp:lastModifiedBy>admin</cp:lastModifiedBy>
  <cp:revision>3</cp:revision>
  <cp:lastPrinted>2014-04-11T12:38:00Z</cp:lastPrinted>
  <dcterms:created xsi:type="dcterms:W3CDTF">2014-04-11T17:35:00Z</dcterms:created>
  <dcterms:modified xsi:type="dcterms:W3CDTF">2014-04-11T17:36:00Z</dcterms:modified>
</cp:coreProperties>
</file>